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96F08" w:rsidRDefault="00596F08">
      <w:pPr>
        <w:pStyle w:val="a6"/>
        <w:tabs>
          <w:tab w:val="clear" w:pos="4677"/>
          <w:tab w:val="clear" w:pos="9355"/>
        </w:tabs>
        <w:rPr>
          <w:lang w:val="en-US"/>
        </w:rPr>
      </w:pPr>
    </w:p>
    <w:tbl>
      <w:tblPr>
        <w:tblW w:w="9828" w:type="dxa"/>
        <w:tblLook w:val="01E0" w:firstRow="1" w:lastRow="1" w:firstColumn="1" w:lastColumn="1" w:noHBand="0" w:noVBand="0"/>
      </w:tblPr>
      <w:tblGrid>
        <w:gridCol w:w="912"/>
        <w:gridCol w:w="734"/>
        <w:gridCol w:w="426"/>
        <w:gridCol w:w="2416"/>
        <w:gridCol w:w="903"/>
        <w:gridCol w:w="4437"/>
      </w:tblGrid>
      <w:tr w:rsidR="00870892">
        <w:tc>
          <w:tcPr>
            <w:tcW w:w="4248" w:type="dxa"/>
            <w:gridSpan w:val="4"/>
          </w:tcPr>
          <w:p w:rsidR="00596F08" w:rsidRDefault="00596F08">
            <w:pPr>
              <w:jc w:val="center"/>
              <w:rPr>
                <w:lang w:val="en-US"/>
              </w:rPr>
            </w:pPr>
          </w:p>
        </w:tc>
        <w:tc>
          <w:tcPr>
            <w:tcW w:w="953" w:type="dxa"/>
          </w:tcPr>
          <w:p w:rsidR="00596F08" w:rsidRDefault="00596F08">
            <w:pPr>
              <w:rPr>
                <w:lang w:val="en-US"/>
              </w:rPr>
            </w:pPr>
          </w:p>
        </w:tc>
        <w:tc>
          <w:tcPr>
            <w:tcW w:w="4627" w:type="dxa"/>
          </w:tcPr>
          <w:p w:rsidR="00596F08" w:rsidRDefault="00596F08">
            <w:pPr>
              <w:jc w:val="center"/>
              <w:rPr>
                <w:sz w:val="20"/>
              </w:rPr>
            </w:pPr>
          </w:p>
        </w:tc>
      </w:tr>
      <w:tr w:rsidR="00870892" w:rsidRPr="00325D27" w:rsidTr="000657C7">
        <w:tc>
          <w:tcPr>
            <w:tcW w:w="4248" w:type="dxa"/>
            <w:gridSpan w:val="4"/>
          </w:tcPr>
          <w:p w:rsidR="00895FD5" w:rsidRPr="00325D27" w:rsidRDefault="00895FD5" w:rsidP="00E73A96">
            <w:pPr>
              <w:pStyle w:val="4"/>
              <w:tabs>
                <w:tab w:val="left" w:pos="4180"/>
              </w:tabs>
              <w:jc w:val="center"/>
              <w:rPr>
                <w:b/>
                <w:sz w:val="20"/>
              </w:rPr>
            </w:pPr>
            <w:r w:rsidRPr="00325D27">
              <w:rPr>
                <w:b/>
                <w:sz w:val="20"/>
              </w:rPr>
              <w:t>МИНФИН РОССИИ</w:t>
            </w:r>
          </w:p>
          <w:p w:rsidR="00895FD5" w:rsidRPr="00325D27" w:rsidRDefault="00895FD5" w:rsidP="00E73A96">
            <w:pPr>
              <w:tabs>
                <w:tab w:val="left" w:pos="4180"/>
              </w:tabs>
              <w:jc w:val="center"/>
              <w:rPr>
                <w:bCs/>
                <w:sz w:val="20"/>
              </w:rPr>
            </w:pPr>
            <w:r w:rsidRPr="00325D27">
              <w:rPr>
                <w:bCs/>
                <w:sz w:val="20"/>
              </w:rPr>
              <w:t>ФЕДЕРАЛЬНАЯ НАЛОГОВАЯ СЛУЖБА</w:t>
            </w:r>
          </w:p>
          <w:p w:rsidR="00895FD5" w:rsidRPr="00325D27" w:rsidRDefault="00895FD5" w:rsidP="00E73A96">
            <w:pPr>
              <w:tabs>
                <w:tab w:val="left" w:pos="4180"/>
              </w:tabs>
              <w:jc w:val="center"/>
              <w:rPr>
                <w:b/>
                <w:bCs/>
                <w:sz w:val="8"/>
                <w:szCs w:val="8"/>
              </w:rPr>
            </w:pPr>
          </w:p>
          <w:p w:rsidR="00895FD5" w:rsidRPr="00325D27" w:rsidRDefault="00895FD5" w:rsidP="00E73A96">
            <w:pPr>
              <w:tabs>
                <w:tab w:val="left" w:pos="4180"/>
              </w:tabs>
              <w:jc w:val="center"/>
              <w:rPr>
                <w:b/>
                <w:bCs/>
                <w:sz w:val="16"/>
                <w:szCs w:val="16"/>
              </w:rPr>
            </w:pPr>
            <w:r w:rsidRPr="00325D27">
              <w:rPr>
                <w:b/>
                <w:bCs/>
                <w:sz w:val="16"/>
                <w:szCs w:val="16"/>
              </w:rPr>
              <w:t>УПРАВЛЕНИЕ</w:t>
            </w:r>
          </w:p>
          <w:p w:rsidR="00895FD5" w:rsidRPr="00325D27" w:rsidRDefault="00895FD5" w:rsidP="00E73A96">
            <w:pPr>
              <w:tabs>
                <w:tab w:val="left" w:pos="4180"/>
              </w:tabs>
              <w:jc w:val="center"/>
              <w:rPr>
                <w:b/>
                <w:bCs/>
                <w:sz w:val="16"/>
                <w:szCs w:val="16"/>
              </w:rPr>
            </w:pPr>
            <w:r w:rsidRPr="00325D27">
              <w:rPr>
                <w:b/>
                <w:bCs/>
                <w:sz w:val="16"/>
                <w:szCs w:val="16"/>
              </w:rPr>
              <w:t>ФЕДЕРАЛЬНОЙ НАЛОГОВОЙ СЛУЖБЫ</w:t>
            </w:r>
          </w:p>
          <w:p w:rsidR="00895FD5" w:rsidRPr="00325D27" w:rsidRDefault="00895FD5" w:rsidP="00E73A96">
            <w:pPr>
              <w:tabs>
                <w:tab w:val="left" w:pos="4180"/>
              </w:tabs>
              <w:jc w:val="center"/>
              <w:rPr>
                <w:b/>
                <w:bCs/>
                <w:sz w:val="16"/>
                <w:szCs w:val="16"/>
              </w:rPr>
            </w:pPr>
            <w:r w:rsidRPr="00325D27">
              <w:rPr>
                <w:b/>
                <w:bCs/>
                <w:sz w:val="16"/>
                <w:szCs w:val="16"/>
              </w:rPr>
              <w:t xml:space="preserve">ПО </w:t>
            </w:r>
            <w:r w:rsidRPr="00325D27">
              <w:rPr>
                <w:b/>
                <w:bCs/>
                <w:caps/>
                <w:sz w:val="16"/>
                <w:szCs w:val="16"/>
              </w:rPr>
              <w:t>КАМЧАТСКОму краю</w:t>
            </w:r>
          </w:p>
          <w:p w:rsidR="00895FD5" w:rsidRPr="00325D27" w:rsidRDefault="00895FD5" w:rsidP="00E73A96">
            <w:pPr>
              <w:tabs>
                <w:tab w:val="left" w:pos="4180"/>
              </w:tabs>
              <w:jc w:val="center"/>
              <w:rPr>
                <w:b/>
                <w:bCs/>
                <w:sz w:val="8"/>
                <w:szCs w:val="8"/>
              </w:rPr>
            </w:pPr>
          </w:p>
          <w:p w:rsidR="00895FD5" w:rsidRPr="00325D27" w:rsidRDefault="00895FD5" w:rsidP="00E73A96">
            <w:pPr>
              <w:tabs>
                <w:tab w:val="left" w:pos="4180"/>
              </w:tabs>
              <w:jc w:val="center"/>
              <w:rPr>
                <w:sz w:val="16"/>
                <w:szCs w:val="16"/>
              </w:rPr>
            </w:pPr>
            <w:r w:rsidRPr="00325D27">
              <w:rPr>
                <w:sz w:val="16"/>
                <w:szCs w:val="16"/>
              </w:rPr>
              <w:t>(УФНС России по Камчатско</w:t>
            </w:r>
            <w:r w:rsidR="00381851">
              <w:rPr>
                <w:sz w:val="16"/>
                <w:szCs w:val="16"/>
              </w:rPr>
              <w:t>му краю</w:t>
            </w:r>
            <w:r w:rsidRPr="00325D27">
              <w:rPr>
                <w:sz w:val="16"/>
                <w:szCs w:val="16"/>
              </w:rPr>
              <w:t>)</w:t>
            </w:r>
          </w:p>
          <w:p w:rsidR="00895FD5" w:rsidRPr="00325D27" w:rsidRDefault="00895FD5" w:rsidP="00E73A96">
            <w:pPr>
              <w:tabs>
                <w:tab w:val="left" w:pos="4180"/>
              </w:tabs>
              <w:rPr>
                <w:sz w:val="8"/>
                <w:szCs w:val="8"/>
              </w:rPr>
            </w:pPr>
          </w:p>
          <w:p w:rsidR="00895FD5" w:rsidRPr="00325D27" w:rsidRDefault="00895FD5" w:rsidP="00E73A96">
            <w:pPr>
              <w:jc w:val="center"/>
              <w:rPr>
                <w:bCs/>
                <w:sz w:val="16"/>
              </w:rPr>
            </w:pPr>
            <w:r w:rsidRPr="00325D27">
              <w:rPr>
                <w:bCs/>
                <w:sz w:val="16"/>
              </w:rPr>
              <w:t>пр. Рыбаков, 13, корпус "А", г. Петропавловск-Камчатский, 683024</w:t>
            </w:r>
          </w:p>
          <w:p w:rsidR="00895FD5" w:rsidRPr="00325D27" w:rsidRDefault="00895FD5" w:rsidP="00E73A96">
            <w:pPr>
              <w:jc w:val="center"/>
              <w:rPr>
                <w:bCs/>
                <w:sz w:val="16"/>
              </w:rPr>
            </w:pPr>
            <w:r w:rsidRPr="00325D27">
              <w:rPr>
                <w:bCs/>
                <w:sz w:val="16"/>
              </w:rPr>
              <w:t>Телефон: (4152) 23-05-05; Телефакс: (4152) 26-75-06;</w:t>
            </w:r>
          </w:p>
          <w:p w:rsidR="00895FD5" w:rsidRDefault="00895FD5" w:rsidP="00E73A96">
            <w:pPr>
              <w:jc w:val="center"/>
            </w:pPr>
            <w:r w:rsidRPr="00325D27">
              <w:rPr>
                <w:bCs/>
                <w:sz w:val="16"/>
              </w:rPr>
              <w:t xml:space="preserve"> </w:t>
            </w:r>
            <w:hyperlink r:id="rId8" w:history="1">
              <w:r w:rsidRPr="00325D27">
                <w:rPr>
                  <w:rStyle w:val="a3"/>
                  <w:bCs/>
                  <w:color w:val="auto"/>
                  <w:sz w:val="16"/>
                  <w:lang w:val="en-US"/>
                </w:rPr>
                <w:t>www</w:t>
              </w:r>
              <w:r w:rsidRPr="00325D27">
                <w:rPr>
                  <w:rStyle w:val="a3"/>
                  <w:bCs/>
                  <w:color w:val="auto"/>
                  <w:sz w:val="16"/>
                </w:rPr>
                <w:t>.</w:t>
              </w:r>
              <w:proofErr w:type="spellStart"/>
              <w:r w:rsidRPr="00325D27">
                <w:rPr>
                  <w:rStyle w:val="a3"/>
                  <w:bCs/>
                  <w:color w:val="auto"/>
                  <w:sz w:val="16"/>
                  <w:lang w:val="en-US"/>
                </w:rPr>
                <w:t>nalog</w:t>
              </w:r>
              <w:proofErr w:type="spellEnd"/>
              <w:r w:rsidRPr="00325D27">
                <w:rPr>
                  <w:rStyle w:val="a3"/>
                  <w:bCs/>
                  <w:color w:val="auto"/>
                  <w:sz w:val="16"/>
                </w:rPr>
                <w:t>.</w:t>
              </w:r>
              <w:r w:rsidRPr="00325D27">
                <w:rPr>
                  <w:rStyle w:val="a3"/>
                  <w:bCs/>
                  <w:color w:val="auto"/>
                  <w:sz w:val="16"/>
                  <w:lang w:val="en-US"/>
                </w:rPr>
                <w:t>ru</w:t>
              </w:r>
            </w:hyperlink>
          </w:p>
          <w:p w:rsidR="00381851" w:rsidRDefault="00381851" w:rsidP="00E73A96">
            <w:pPr>
              <w:jc w:val="center"/>
              <w:rPr>
                <w:bCs/>
                <w:sz w:val="16"/>
                <w:lang w:val="en-US"/>
              </w:rPr>
            </w:pPr>
          </w:p>
          <w:p w:rsidR="00F83A96" w:rsidRDefault="00F83A96" w:rsidP="00E73A96">
            <w:pPr>
              <w:jc w:val="center"/>
              <w:rPr>
                <w:bCs/>
                <w:sz w:val="16"/>
                <w:lang w:val="en-US"/>
              </w:rPr>
            </w:pPr>
          </w:p>
          <w:p w:rsidR="00F83A96" w:rsidRPr="00325D27" w:rsidRDefault="00F83A96" w:rsidP="00E73A96">
            <w:pPr>
              <w:jc w:val="center"/>
            </w:pPr>
          </w:p>
        </w:tc>
        <w:tc>
          <w:tcPr>
            <w:tcW w:w="953" w:type="dxa"/>
          </w:tcPr>
          <w:p w:rsidR="00895FD5" w:rsidRPr="00325D27" w:rsidRDefault="00895FD5" w:rsidP="00E73A96">
            <w:pPr>
              <w:rPr>
                <w:color w:val="FF0000"/>
              </w:rPr>
            </w:pPr>
          </w:p>
        </w:tc>
        <w:tc>
          <w:tcPr>
            <w:tcW w:w="4627" w:type="dxa"/>
          </w:tcPr>
          <w:p w:rsidR="0041384E" w:rsidRDefault="0041384E" w:rsidP="0041384E">
            <w:pPr>
              <w:rPr>
                <w:sz w:val="28"/>
                <w:szCs w:val="28"/>
              </w:rPr>
            </w:pPr>
            <w:proofErr w:type="gramStart"/>
            <w:r>
              <w:rPr>
                <w:sz w:val="28"/>
                <w:szCs w:val="28"/>
              </w:rPr>
              <w:t>Министру  финансов</w:t>
            </w:r>
            <w:proofErr w:type="gramEnd"/>
            <w:r>
              <w:rPr>
                <w:sz w:val="28"/>
                <w:szCs w:val="28"/>
              </w:rPr>
              <w:t xml:space="preserve"> </w:t>
            </w:r>
          </w:p>
          <w:p w:rsidR="0041384E" w:rsidRDefault="0041384E" w:rsidP="0041384E">
            <w:pPr>
              <w:rPr>
                <w:bCs/>
                <w:sz w:val="28"/>
                <w:szCs w:val="28"/>
              </w:rPr>
            </w:pPr>
            <w:r>
              <w:rPr>
                <w:sz w:val="28"/>
                <w:szCs w:val="28"/>
              </w:rPr>
              <w:t>Камчатского края</w:t>
            </w:r>
          </w:p>
          <w:p w:rsidR="0041384E" w:rsidRPr="0041384E" w:rsidRDefault="0041384E" w:rsidP="0041384E">
            <w:pPr>
              <w:rPr>
                <w:bCs/>
                <w:sz w:val="28"/>
                <w:szCs w:val="28"/>
              </w:rPr>
            </w:pPr>
          </w:p>
          <w:p w:rsidR="00895FD5" w:rsidRPr="00325D27" w:rsidRDefault="0041384E" w:rsidP="0041384E">
            <w:pPr>
              <w:rPr>
                <w:szCs w:val="26"/>
              </w:rPr>
            </w:pPr>
            <w:proofErr w:type="spellStart"/>
            <w:r>
              <w:rPr>
                <w:sz w:val="28"/>
                <w:szCs w:val="28"/>
              </w:rPr>
              <w:t>С.Г.Филатову</w:t>
            </w:r>
            <w:proofErr w:type="spellEnd"/>
            <w:r>
              <w:rPr>
                <w:sz w:val="28"/>
                <w:szCs w:val="28"/>
              </w:rPr>
              <w:t xml:space="preserve"> </w:t>
            </w:r>
            <w:r w:rsidR="00325D27" w:rsidRPr="00325D27">
              <w:rPr>
                <w:szCs w:val="26"/>
              </w:rPr>
              <w:t xml:space="preserve"> </w:t>
            </w:r>
            <w:r w:rsidR="00895FD5" w:rsidRPr="00325D27">
              <w:rPr>
                <w:sz w:val="28"/>
                <w:szCs w:val="28"/>
              </w:rPr>
              <w:t xml:space="preserve"> </w:t>
            </w:r>
          </w:p>
          <w:p w:rsidR="00895FD5" w:rsidRPr="00325D27" w:rsidRDefault="00895FD5" w:rsidP="00E73A96">
            <w:pPr>
              <w:rPr>
                <w:bCs/>
                <w:szCs w:val="26"/>
              </w:rPr>
            </w:pPr>
          </w:p>
          <w:p w:rsidR="00895FD5" w:rsidRPr="00325D27" w:rsidRDefault="00895FD5" w:rsidP="00E73A96">
            <w:pPr>
              <w:rPr>
                <w:bCs/>
                <w:szCs w:val="26"/>
              </w:rPr>
            </w:pPr>
          </w:p>
          <w:p w:rsidR="00895FD5" w:rsidRPr="00325D27" w:rsidRDefault="00895FD5" w:rsidP="00E73A96">
            <w:pPr>
              <w:rPr>
                <w:color w:val="FF0000"/>
                <w:szCs w:val="26"/>
              </w:rPr>
            </w:pPr>
          </w:p>
        </w:tc>
      </w:tr>
      <w:tr w:rsidR="00870892" w:rsidRPr="00325D27" w:rsidTr="000657C7">
        <w:tc>
          <w:tcPr>
            <w:tcW w:w="1437" w:type="dxa"/>
            <w:gridSpan w:val="2"/>
          </w:tcPr>
          <w:p w:rsidR="00895FD5" w:rsidRPr="00325D27" w:rsidRDefault="00895FD5" w:rsidP="00325D27">
            <w:pPr>
              <w:rPr>
                <w:sz w:val="22"/>
                <w:szCs w:val="22"/>
              </w:rPr>
            </w:pPr>
            <w:r w:rsidRPr="00325D27">
              <w:rPr>
                <w:sz w:val="22"/>
                <w:szCs w:val="22"/>
              </w:rPr>
              <w:t>__</w:t>
            </w:r>
            <w:r w:rsidR="00325D27" w:rsidRPr="00325D27">
              <w:rPr>
                <w:sz w:val="22"/>
                <w:szCs w:val="22"/>
              </w:rPr>
              <w:t>_________</w:t>
            </w:r>
            <w:r w:rsidRPr="00325D27">
              <w:rPr>
                <w:sz w:val="22"/>
                <w:szCs w:val="22"/>
              </w:rPr>
              <w:t>__</w:t>
            </w:r>
          </w:p>
        </w:tc>
        <w:tc>
          <w:tcPr>
            <w:tcW w:w="426" w:type="dxa"/>
          </w:tcPr>
          <w:p w:rsidR="00895FD5" w:rsidRPr="00325D27" w:rsidRDefault="00895FD5" w:rsidP="00E73A96">
            <w:pPr>
              <w:rPr>
                <w:sz w:val="22"/>
                <w:szCs w:val="22"/>
              </w:rPr>
            </w:pPr>
            <w:r w:rsidRPr="00325D27">
              <w:rPr>
                <w:sz w:val="22"/>
                <w:szCs w:val="22"/>
              </w:rPr>
              <w:t>№</w:t>
            </w:r>
          </w:p>
        </w:tc>
        <w:tc>
          <w:tcPr>
            <w:tcW w:w="2385" w:type="dxa"/>
          </w:tcPr>
          <w:p w:rsidR="00895FD5" w:rsidRPr="00325D27" w:rsidRDefault="00895FD5" w:rsidP="00325D27">
            <w:pPr>
              <w:rPr>
                <w:sz w:val="22"/>
                <w:szCs w:val="22"/>
              </w:rPr>
            </w:pPr>
            <w:r w:rsidRPr="00325D27">
              <w:rPr>
                <w:sz w:val="22"/>
                <w:szCs w:val="22"/>
              </w:rPr>
              <w:t>_</w:t>
            </w:r>
            <w:r w:rsidR="00325D27" w:rsidRPr="00325D27">
              <w:rPr>
                <w:sz w:val="22"/>
                <w:szCs w:val="22"/>
              </w:rPr>
              <w:t>________________</w:t>
            </w:r>
            <w:r w:rsidRPr="00325D27">
              <w:rPr>
                <w:sz w:val="22"/>
                <w:szCs w:val="22"/>
              </w:rPr>
              <w:t>___</w:t>
            </w:r>
          </w:p>
        </w:tc>
        <w:tc>
          <w:tcPr>
            <w:tcW w:w="953" w:type="dxa"/>
          </w:tcPr>
          <w:p w:rsidR="00895FD5" w:rsidRPr="00325D27" w:rsidRDefault="00895FD5" w:rsidP="00E73A96">
            <w:pPr>
              <w:rPr>
                <w:color w:val="FF0000"/>
              </w:rPr>
            </w:pPr>
          </w:p>
        </w:tc>
        <w:tc>
          <w:tcPr>
            <w:tcW w:w="4627" w:type="dxa"/>
          </w:tcPr>
          <w:p w:rsidR="00895FD5" w:rsidRPr="00325D27" w:rsidRDefault="00895FD5" w:rsidP="00E73A96">
            <w:pPr>
              <w:rPr>
                <w:color w:val="FF0000"/>
              </w:rPr>
            </w:pPr>
          </w:p>
        </w:tc>
      </w:tr>
      <w:tr w:rsidR="00870892" w:rsidRPr="00325D27">
        <w:tc>
          <w:tcPr>
            <w:tcW w:w="4248" w:type="dxa"/>
            <w:gridSpan w:val="4"/>
          </w:tcPr>
          <w:p w:rsidR="00895FD5" w:rsidRPr="00325D27" w:rsidRDefault="00895FD5" w:rsidP="00E73A96">
            <w:pPr>
              <w:rPr>
                <w:sz w:val="10"/>
                <w:szCs w:val="10"/>
              </w:rPr>
            </w:pPr>
          </w:p>
        </w:tc>
        <w:tc>
          <w:tcPr>
            <w:tcW w:w="953" w:type="dxa"/>
          </w:tcPr>
          <w:p w:rsidR="00895FD5" w:rsidRPr="00325D27" w:rsidRDefault="00895FD5" w:rsidP="00E73A96">
            <w:pPr>
              <w:rPr>
                <w:color w:val="FF0000"/>
                <w:sz w:val="10"/>
                <w:szCs w:val="10"/>
              </w:rPr>
            </w:pPr>
          </w:p>
        </w:tc>
        <w:tc>
          <w:tcPr>
            <w:tcW w:w="4627" w:type="dxa"/>
          </w:tcPr>
          <w:p w:rsidR="00895FD5" w:rsidRPr="00325D27" w:rsidRDefault="00895FD5" w:rsidP="00E73A96">
            <w:pPr>
              <w:rPr>
                <w:color w:val="FF0000"/>
                <w:sz w:val="10"/>
                <w:szCs w:val="10"/>
              </w:rPr>
            </w:pPr>
          </w:p>
        </w:tc>
      </w:tr>
      <w:tr w:rsidR="00870892" w:rsidRPr="00325D27" w:rsidTr="00260CD1">
        <w:trPr>
          <w:trHeight w:val="82"/>
        </w:trPr>
        <w:tc>
          <w:tcPr>
            <w:tcW w:w="719" w:type="dxa"/>
          </w:tcPr>
          <w:p w:rsidR="00895FD5" w:rsidRPr="00870892" w:rsidRDefault="00895FD5" w:rsidP="00E73A96">
            <w:pPr>
              <w:rPr>
                <w:sz w:val="20"/>
              </w:rPr>
            </w:pPr>
            <w:r w:rsidRPr="00870892">
              <w:rPr>
                <w:sz w:val="20"/>
              </w:rPr>
              <w:t>На №</w:t>
            </w:r>
          </w:p>
        </w:tc>
        <w:tc>
          <w:tcPr>
            <w:tcW w:w="3529" w:type="dxa"/>
            <w:gridSpan w:val="3"/>
          </w:tcPr>
          <w:p w:rsidR="00895FD5" w:rsidRPr="00260CD1" w:rsidRDefault="00870892" w:rsidP="00870892">
            <w:pPr>
              <w:rPr>
                <w:sz w:val="20"/>
                <w:u w:val="single"/>
              </w:rPr>
            </w:pPr>
            <w:r>
              <w:rPr>
                <w:sz w:val="20"/>
                <w:u w:val="single"/>
              </w:rPr>
              <w:t>________________________________</w:t>
            </w:r>
          </w:p>
        </w:tc>
        <w:tc>
          <w:tcPr>
            <w:tcW w:w="953" w:type="dxa"/>
          </w:tcPr>
          <w:p w:rsidR="00895FD5" w:rsidRPr="00325D27" w:rsidRDefault="00895FD5" w:rsidP="00E73A96">
            <w:pPr>
              <w:rPr>
                <w:color w:val="FF0000"/>
                <w:sz w:val="20"/>
              </w:rPr>
            </w:pPr>
          </w:p>
        </w:tc>
        <w:tc>
          <w:tcPr>
            <w:tcW w:w="4627" w:type="dxa"/>
          </w:tcPr>
          <w:p w:rsidR="00895FD5" w:rsidRPr="00325D27" w:rsidRDefault="00895FD5" w:rsidP="00E73A96">
            <w:pPr>
              <w:rPr>
                <w:color w:val="FF0000"/>
                <w:sz w:val="20"/>
              </w:rPr>
            </w:pPr>
          </w:p>
        </w:tc>
      </w:tr>
      <w:tr w:rsidR="00870892" w:rsidRPr="00325D27">
        <w:tc>
          <w:tcPr>
            <w:tcW w:w="719" w:type="dxa"/>
          </w:tcPr>
          <w:p w:rsidR="00895FD5" w:rsidRPr="00325D27" w:rsidRDefault="00895FD5" w:rsidP="00E73A96">
            <w:pPr>
              <w:rPr>
                <w:color w:val="FF0000"/>
                <w:sz w:val="10"/>
                <w:szCs w:val="10"/>
              </w:rPr>
            </w:pPr>
          </w:p>
        </w:tc>
        <w:tc>
          <w:tcPr>
            <w:tcW w:w="718" w:type="dxa"/>
          </w:tcPr>
          <w:p w:rsidR="00895FD5" w:rsidRPr="00260CD1" w:rsidRDefault="00895FD5" w:rsidP="00260CD1">
            <w:pPr>
              <w:jc w:val="center"/>
              <w:rPr>
                <w:sz w:val="10"/>
                <w:szCs w:val="10"/>
              </w:rPr>
            </w:pPr>
          </w:p>
        </w:tc>
        <w:tc>
          <w:tcPr>
            <w:tcW w:w="426" w:type="dxa"/>
          </w:tcPr>
          <w:p w:rsidR="00895FD5" w:rsidRPr="00260CD1" w:rsidRDefault="00895FD5" w:rsidP="00260CD1">
            <w:pPr>
              <w:jc w:val="center"/>
              <w:rPr>
                <w:sz w:val="10"/>
                <w:szCs w:val="10"/>
              </w:rPr>
            </w:pPr>
          </w:p>
        </w:tc>
        <w:tc>
          <w:tcPr>
            <w:tcW w:w="2385" w:type="dxa"/>
          </w:tcPr>
          <w:p w:rsidR="00895FD5" w:rsidRPr="00260CD1" w:rsidRDefault="00895FD5" w:rsidP="00260CD1">
            <w:pPr>
              <w:jc w:val="center"/>
              <w:rPr>
                <w:sz w:val="10"/>
                <w:szCs w:val="10"/>
              </w:rPr>
            </w:pPr>
          </w:p>
        </w:tc>
        <w:tc>
          <w:tcPr>
            <w:tcW w:w="953" w:type="dxa"/>
          </w:tcPr>
          <w:p w:rsidR="00895FD5" w:rsidRPr="00325D27" w:rsidRDefault="00895FD5" w:rsidP="00E73A96">
            <w:pPr>
              <w:rPr>
                <w:color w:val="FF0000"/>
                <w:sz w:val="10"/>
                <w:szCs w:val="10"/>
              </w:rPr>
            </w:pPr>
          </w:p>
        </w:tc>
        <w:tc>
          <w:tcPr>
            <w:tcW w:w="4627" w:type="dxa"/>
          </w:tcPr>
          <w:p w:rsidR="00895FD5" w:rsidRPr="00325D27" w:rsidRDefault="00895FD5" w:rsidP="00E73A96">
            <w:pPr>
              <w:rPr>
                <w:color w:val="FF0000"/>
                <w:sz w:val="10"/>
                <w:szCs w:val="10"/>
              </w:rPr>
            </w:pPr>
          </w:p>
        </w:tc>
      </w:tr>
      <w:tr w:rsidR="00870892" w:rsidRPr="00325D27">
        <w:tc>
          <w:tcPr>
            <w:tcW w:w="4248" w:type="dxa"/>
            <w:gridSpan w:val="4"/>
          </w:tcPr>
          <w:p w:rsidR="00895FD5" w:rsidRPr="00325D27" w:rsidRDefault="00895FD5">
            <w:pPr>
              <w:rPr>
                <w:color w:val="FF0000"/>
                <w:sz w:val="22"/>
                <w:szCs w:val="22"/>
              </w:rPr>
            </w:pPr>
          </w:p>
        </w:tc>
        <w:tc>
          <w:tcPr>
            <w:tcW w:w="953" w:type="dxa"/>
          </w:tcPr>
          <w:p w:rsidR="00895FD5" w:rsidRPr="00325D27" w:rsidRDefault="00895FD5">
            <w:pPr>
              <w:rPr>
                <w:color w:val="FF0000"/>
              </w:rPr>
            </w:pPr>
          </w:p>
        </w:tc>
        <w:tc>
          <w:tcPr>
            <w:tcW w:w="4627" w:type="dxa"/>
          </w:tcPr>
          <w:p w:rsidR="00895FD5" w:rsidRPr="00325D27" w:rsidRDefault="00895FD5">
            <w:pPr>
              <w:rPr>
                <w:color w:val="FF0000"/>
              </w:rPr>
            </w:pPr>
          </w:p>
        </w:tc>
      </w:tr>
    </w:tbl>
    <w:p w:rsidR="00596F08" w:rsidRPr="00325D27" w:rsidRDefault="00596F08">
      <w:pPr>
        <w:snapToGrid w:val="0"/>
        <w:ind w:firstLine="720"/>
        <w:jc w:val="both"/>
        <w:rPr>
          <w:color w:val="FF0000"/>
          <w:sz w:val="28"/>
        </w:rPr>
      </w:pPr>
    </w:p>
    <w:p w:rsidR="000657C7" w:rsidRPr="00B45F99" w:rsidRDefault="000657C7" w:rsidP="001F3A1D">
      <w:pPr>
        <w:snapToGrid w:val="0"/>
        <w:ind w:firstLine="720"/>
        <w:jc w:val="center"/>
        <w:rPr>
          <w:color w:val="FF0000"/>
          <w:sz w:val="27"/>
          <w:szCs w:val="27"/>
        </w:rPr>
      </w:pPr>
    </w:p>
    <w:p w:rsidR="00B360BB" w:rsidRPr="002D14E2" w:rsidRDefault="004E1382" w:rsidP="00A75180">
      <w:pPr>
        <w:snapToGrid w:val="0"/>
        <w:jc w:val="center"/>
        <w:rPr>
          <w:sz w:val="27"/>
          <w:szCs w:val="27"/>
        </w:rPr>
      </w:pPr>
      <w:r w:rsidRPr="002D14E2">
        <w:rPr>
          <w:sz w:val="27"/>
          <w:szCs w:val="27"/>
        </w:rPr>
        <w:t>Уважаем</w:t>
      </w:r>
      <w:r w:rsidR="00325D27" w:rsidRPr="002D14E2">
        <w:rPr>
          <w:sz w:val="27"/>
          <w:szCs w:val="27"/>
        </w:rPr>
        <w:t xml:space="preserve">ый </w:t>
      </w:r>
      <w:r w:rsidR="0041384E" w:rsidRPr="002D14E2">
        <w:rPr>
          <w:sz w:val="27"/>
          <w:szCs w:val="27"/>
        </w:rPr>
        <w:t>Сергей Геннадьевич</w:t>
      </w:r>
      <w:r w:rsidRPr="002D14E2">
        <w:rPr>
          <w:sz w:val="27"/>
          <w:szCs w:val="27"/>
        </w:rPr>
        <w:t>!</w:t>
      </w:r>
    </w:p>
    <w:p w:rsidR="001F3A1D" w:rsidRPr="002D14E2" w:rsidRDefault="001F3A1D" w:rsidP="001F3A1D">
      <w:pPr>
        <w:snapToGrid w:val="0"/>
        <w:ind w:firstLine="720"/>
        <w:jc w:val="center"/>
        <w:rPr>
          <w:sz w:val="27"/>
          <w:szCs w:val="27"/>
        </w:rPr>
      </w:pPr>
    </w:p>
    <w:p w:rsidR="000E7635" w:rsidRPr="002D14E2" w:rsidRDefault="00596F08" w:rsidP="00BA26CD">
      <w:pPr>
        <w:jc w:val="both"/>
        <w:rPr>
          <w:sz w:val="27"/>
          <w:szCs w:val="27"/>
        </w:rPr>
      </w:pPr>
      <w:r w:rsidRPr="002D14E2">
        <w:rPr>
          <w:sz w:val="27"/>
          <w:szCs w:val="27"/>
        </w:rPr>
        <w:t xml:space="preserve"> </w:t>
      </w:r>
      <w:r w:rsidRPr="002D14E2">
        <w:rPr>
          <w:sz w:val="27"/>
          <w:szCs w:val="27"/>
        </w:rPr>
        <w:tab/>
        <w:t>Управление Федеральной налоговой службы по Камчатскому краю</w:t>
      </w:r>
      <w:r w:rsidR="00AA73E9" w:rsidRPr="002D14E2">
        <w:rPr>
          <w:sz w:val="27"/>
          <w:szCs w:val="27"/>
        </w:rPr>
        <w:t xml:space="preserve"> </w:t>
      </w:r>
      <w:r w:rsidR="00BA26CD" w:rsidRPr="002D14E2">
        <w:rPr>
          <w:sz w:val="27"/>
          <w:szCs w:val="27"/>
        </w:rPr>
        <w:t>направляет</w:t>
      </w:r>
      <w:r w:rsidR="000E7635" w:rsidRPr="002D14E2">
        <w:rPr>
          <w:sz w:val="27"/>
          <w:szCs w:val="27"/>
        </w:rPr>
        <w:t xml:space="preserve"> </w:t>
      </w:r>
      <w:r w:rsidR="00381851" w:rsidRPr="002D14E2">
        <w:rPr>
          <w:sz w:val="27"/>
          <w:szCs w:val="27"/>
        </w:rPr>
        <w:t xml:space="preserve">оценку </w:t>
      </w:r>
      <w:r w:rsidR="00BA26CD" w:rsidRPr="002D14E2">
        <w:rPr>
          <w:sz w:val="27"/>
          <w:szCs w:val="27"/>
        </w:rPr>
        <w:t>ожидаемых поступлений</w:t>
      </w:r>
      <w:r w:rsidR="000E7635" w:rsidRPr="002D14E2">
        <w:rPr>
          <w:sz w:val="27"/>
          <w:szCs w:val="27"/>
        </w:rPr>
        <w:t xml:space="preserve"> в бюджет </w:t>
      </w:r>
      <w:r w:rsidR="00381851" w:rsidRPr="002D14E2">
        <w:rPr>
          <w:sz w:val="27"/>
          <w:szCs w:val="27"/>
        </w:rPr>
        <w:t xml:space="preserve">Камчатского края </w:t>
      </w:r>
      <w:r w:rsidR="00813FFD" w:rsidRPr="002D14E2">
        <w:rPr>
          <w:sz w:val="27"/>
          <w:szCs w:val="27"/>
        </w:rPr>
        <w:t>на</w:t>
      </w:r>
      <w:r w:rsidR="000E7635" w:rsidRPr="002D14E2">
        <w:rPr>
          <w:sz w:val="27"/>
          <w:szCs w:val="27"/>
        </w:rPr>
        <w:t xml:space="preserve"> 201</w:t>
      </w:r>
      <w:r w:rsidR="00C33AE4" w:rsidRPr="002D14E2">
        <w:rPr>
          <w:sz w:val="27"/>
          <w:szCs w:val="27"/>
        </w:rPr>
        <w:t>8</w:t>
      </w:r>
      <w:r w:rsidR="000E7635" w:rsidRPr="002D14E2">
        <w:rPr>
          <w:sz w:val="27"/>
          <w:szCs w:val="27"/>
        </w:rPr>
        <w:t xml:space="preserve"> год</w:t>
      </w:r>
      <w:r w:rsidR="00381851" w:rsidRPr="002D14E2">
        <w:rPr>
          <w:sz w:val="27"/>
          <w:szCs w:val="27"/>
        </w:rPr>
        <w:t>, прогноз поступлений на 201</w:t>
      </w:r>
      <w:r w:rsidR="00C33AE4" w:rsidRPr="002D14E2">
        <w:rPr>
          <w:sz w:val="27"/>
          <w:szCs w:val="27"/>
        </w:rPr>
        <w:t>9</w:t>
      </w:r>
      <w:r w:rsidR="00381851" w:rsidRPr="002D14E2">
        <w:rPr>
          <w:sz w:val="27"/>
          <w:szCs w:val="27"/>
        </w:rPr>
        <w:t xml:space="preserve"> год и плановый период </w:t>
      </w:r>
      <w:r w:rsidR="00C33AE4" w:rsidRPr="002D14E2">
        <w:rPr>
          <w:sz w:val="27"/>
          <w:szCs w:val="27"/>
        </w:rPr>
        <w:t>2020</w:t>
      </w:r>
      <w:r w:rsidR="00381851" w:rsidRPr="002D14E2">
        <w:rPr>
          <w:sz w:val="27"/>
          <w:szCs w:val="27"/>
        </w:rPr>
        <w:t>-202</w:t>
      </w:r>
      <w:r w:rsidR="00C33AE4" w:rsidRPr="002D14E2">
        <w:rPr>
          <w:sz w:val="27"/>
          <w:szCs w:val="27"/>
        </w:rPr>
        <w:t>1</w:t>
      </w:r>
      <w:r w:rsidR="00381851" w:rsidRPr="002D14E2">
        <w:rPr>
          <w:sz w:val="27"/>
          <w:szCs w:val="27"/>
        </w:rPr>
        <w:t xml:space="preserve"> годов.</w:t>
      </w:r>
    </w:p>
    <w:p w:rsidR="000E7635" w:rsidRPr="002D14E2" w:rsidRDefault="000E7635" w:rsidP="00BA26CD">
      <w:pPr>
        <w:jc w:val="both"/>
        <w:rPr>
          <w:sz w:val="27"/>
          <w:szCs w:val="27"/>
        </w:rPr>
      </w:pPr>
      <w:r w:rsidRPr="002D14E2">
        <w:rPr>
          <w:sz w:val="27"/>
          <w:szCs w:val="27"/>
        </w:rPr>
        <w:tab/>
        <w:t xml:space="preserve">Для расчета прогнозируемых поступлений использовались показатели форм статистической налоговой отчетности (о начислении, поступлении налогов, о задолженности по налогам и сборам, о налоговой базе и структуре начислений по видам налогов), а также материалы </w:t>
      </w:r>
      <w:proofErr w:type="spellStart"/>
      <w:r w:rsidRPr="002D14E2">
        <w:rPr>
          <w:sz w:val="27"/>
          <w:szCs w:val="27"/>
        </w:rPr>
        <w:t>Камчатстата</w:t>
      </w:r>
      <w:proofErr w:type="spellEnd"/>
      <w:r w:rsidRPr="002D14E2">
        <w:rPr>
          <w:sz w:val="27"/>
          <w:szCs w:val="27"/>
        </w:rPr>
        <w:t>, аналитическая информация о финансово-хозяйственной деятельности налогоплательщиков, материалы министерств и ведомств.</w:t>
      </w:r>
    </w:p>
    <w:p w:rsidR="001A2D8F" w:rsidRPr="002D14E2" w:rsidRDefault="00F93E6B" w:rsidP="00870892">
      <w:pPr>
        <w:jc w:val="both"/>
      </w:pPr>
      <w:r w:rsidRPr="002D14E2">
        <w:rPr>
          <w:sz w:val="27"/>
          <w:szCs w:val="27"/>
        </w:rPr>
        <w:tab/>
      </w:r>
    </w:p>
    <w:p w:rsidR="001A2D8F" w:rsidRPr="002D14E2" w:rsidRDefault="001A2D8F" w:rsidP="001A2D8F">
      <w:pPr>
        <w:pStyle w:val="10"/>
        <w:shd w:val="clear" w:color="auto" w:fill="auto"/>
        <w:spacing w:line="240" w:lineRule="auto"/>
        <w:ind w:right="20" w:firstLine="720"/>
        <w:jc w:val="center"/>
        <w:rPr>
          <w:b/>
          <w:u w:val="single"/>
        </w:rPr>
      </w:pPr>
      <w:r w:rsidRPr="002D14E2">
        <w:rPr>
          <w:b/>
          <w:u w:val="single"/>
        </w:rPr>
        <w:t>Налог на прибыль организаций</w:t>
      </w:r>
    </w:p>
    <w:p w:rsidR="001A2D8F" w:rsidRPr="002D14E2" w:rsidRDefault="001A2D8F" w:rsidP="001A2D8F">
      <w:pPr>
        <w:pStyle w:val="10"/>
        <w:shd w:val="clear" w:color="auto" w:fill="auto"/>
        <w:spacing w:line="240" w:lineRule="auto"/>
        <w:ind w:right="20" w:firstLine="720"/>
        <w:jc w:val="center"/>
      </w:pPr>
    </w:p>
    <w:p w:rsidR="00A9119E" w:rsidRPr="002D14E2" w:rsidRDefault="00A9119E" w:rsidP="00A9119E">
      <w:pPr>
        <w:pStyle w:val="10"/>
        <w:shd w:val="clear" w:color="auto" w:fill="auto"/>
        <w:spacing w:line="240" w:lineRule="auto"/>
        <w:ind w:right="20" w:firstLine="720"/>
        <w:jc w:val="both"/>
      </w:pPr>
      <w:r w:rsidRPr="002D14E2">
        <w:t xml:space="preserve">Расчёт доходов в консолидированный бюджет Камчатского края от уплаты налога на прибыль организаций осуществляется в соответствии с действующим законодательством Российской Федерации о налогах и сборах. </w:t>
      </w:r>
    </w:p>
    <w:p w:rsidR="00A9119E" w:rsidRPr="002D14E2" w:rsidRDefault="00A9119E" w:rsidP="00A9119E">
      <w:pPr>
        <w:pStyle w:val="10"/>
        <w:shd w:val="clear" w:color="auto" w:fill="auto"/>
        <w:spacing w:line="240" w:lineRule="auto"/>
        <w:ind w:firstLine="720"/>
        <w:jc w:val="both"/>
      </w:pPr>
      <w:r w:rsidRPr="002D14E2">
        <w:t>В прогнозе поступлений налога на прибыль организаций учитываются:</w:t>
      </w:r>
    </w:p>
    <w:p w:rsidR="00A9119E" w:rsidRPr="002D14E2" w:rsidRDefault="00A9119E" w:rsidP="00A9119E">
      <w:pPr>
        <w:ind w:firstLine="709"/>
        <w:jc w:val="both"/>
        <w:rPr>
          <w:color w:val="000000" w:themeColor="text1"/>
          <w:sz w:val="27"/>
          <w:szCs w:val="27"/>
        </w:rPr>
      </w:pPr>
      <w:r w:rsidRPr="002D14E2">
        <w:rPr>
          <w:color w:val="000000" w:themeColor="text1"/>
          <w:sz w:val="27"/>
          <w:szCs w:val="27"/>
        </w:rPr>
        <w:t>- динамика налоговой базы по налогу согласно данным отчёта по форме № 5-П «Отчет о налоговой базе и структуре начислений по налогу на прибыль организаций», сложившаяся за предыдущие периоды;</w:t>
      </w:r>
    </w:p>
    <w:p w:rsidR="00A9119E" w:rsidRPr="002D14E2" w:rsidRDefault="00A9119E" w:rsidP="00A9119E">
      <w:pPr>
        <w:ind w:firstLine="709"/>
        <w:jc w:val="both"/>
        <w:rPr>
          <w:color w:val="000000" w:themeColor="text1"/>
          <w:sz w:val="27"/>
          <w:szCs w:val="27"/>
        </w:rPr>
      </w:pPr>
      <w:r w:rsidRPr="002D14E2">
        <w:rPr>
          <w:color w:val="000000" w:themeColor="text1"/>
          <w:sz w:val="27"/>
          <w:szCs w:val="27"/>
        </w:rPr>
        <w:t>- динамика фактических поступлений по налогу согласно данным отчёта по форме № 1-НМ «Отчет о начислении и поступлении налогов, сборов и иных обязательных платежей в бюджетную систему Российской Федерации»;</w:t>
      </w:r>
    </w:p>
    <w:p w:rsidR="00A9119E" w:rsidRPr="002D14E2" w:rsidRDefault="00A9119E" w:rsidP="00A9119E">
      <w:pPr>
        <w:ind w:firstLine="709"/>
        <w:jc w:val="both"/>
        <w:rPr>
          <w:sz w:val="27"/>
          <w:szCs w:val="27"/>
        </w:rPr>
      </w:pPr>
      <w:r w:rsidRPr="002D14E2">
        <w:rPr>
          <w:color w:val="000000" w:themeColor="text1"/>
          <w:sz w:val="27"/>
          <w:szCs w:val="27"/>
        </w:rPr>
        <w:t>- налоговые ставки, льготы и преференции, предусмотренные главой 25 НК РФ «Налог на прибыль организаций», Законом Камчатского края от 22.11.2007 № 686 «Об установлении налоговой ставки налога на прибыль</w:t>
      </w:r>
      <w:r w:rsidRPr="002D14E2">
        <w:rPr>
          <w:sz w:val="27"/>
          <w:szCs w:val="27"/>
        </w:rPr>
        <w:t xml:space="preserve"> организаций, подлежащего зачислению в краевой бюджет, для отдельных категорий налогоплательщиков в Камчатском крае», Федеральным </w:t>
      </w:r>
      <w:hyperlink r:id="rId9" w:history="1">
        <w:r w:rsidRPr="002D14E2">
          <w:rPr>
            <w:sz w:val="27"/>
            <w:szCs w:val="27"/>
          </w:rPr>
          <w:t>законом</w:t>
        </w:r>
      </w:hyperlink>
      <w:r w:rsidRPr="002D14E2">
        <w:rPr>
          <w:sz w:val="27"/>
          <w:szCs w:val="27"/>
        </w:rPr>
        <w:t xml:space="preserve"> от 29.12.2014  № 473-ФЗ «О территориях опережающего социально-экономического развития в </w:t>
      </w:r>
      <w:r w:rsidRPr="002D14E2">
        <w:rPr>
          <w:sz w:val="27"/>
          <w:szCs w:val="27"/>
        </w:rPr>
        <w:lastRenderedPageBreak/>
        <w:t xml:space="preserve">Российской Федерации»,  Федеральным </w:t>
      </w:r>
      <w:hyperlink r:id="rId10" w:history="1">
        <w:r w:rsidRPr="002D14E2">
          <w:rPr>
            <w:sz w:val="27"/>
            <w:szCs w:val="27"/>
          </w:rPr>
          <w:t>законом</w:t>
        </w:r>
      </w:hyperlink>
      <w:r w:rsidRPr="002D14E2">
        <w:rPr>
          <w:sz w:val="27"/>
          <w:szCs w:val="27"/>
        </w:rPr>
        <w:t xml:space="preserve"> от 13.07.2015 № 212-ФЗ «О свободном порте Владивосток».</w:t>
      </w:r>
    </w:p>
    <w:p w:rsidR="002D545E" w:rsidRPr="002D14E2" w:rsidRDefault="002D545E" w:rsidP="00870892">
      <w:pPr>
        <w:pStyle w:val="10"/>
        <w:shd w:val="clear" w:color="auto" w:fill="auto"/>
        <w:spacing w:line="240" w:lineRule="auto"/>
        <w:ind w:right="20" w:firstLine="720"/>
        <w:jc w:val="both"/>
        <w:rPr>
          <w:snapToGrid w:val="0"/>
        </w:rPr>
      </w:pPr>
      <w:r w:rsidRPr="002D14E2">
        <w:rPr>
          <w:snapToGrid w:val="0"/>
        </w:rPr>
        <w:t>Расчёт прогнозного объёма поступлений налога на прибыль организаций осуществляется по методу прямого расчёта, основанного на непосредственном использовании прогнозных значений показателей, уровней ставок и других показателей (налоговые льготы по налогу, уровень собираемости и др.).</w:t>
      </w:r>
    </w:p>
    <w:p w:rsidR="00A9119E" w:rsidRPr="002D14E2" w:rsidRDefault="00A9119E" w:rsidP="00870892">
      <w:pPr>
        <w:pStyle w:val="10"/>
        <w:shd w:val="clear" w:color="auto" w:fill="auto"/>
        <w:spacing w:line="240" w:lineRule="auto"/>
        <w:ind w:right="20" w:firstLine="720"/>
        <w:jc w:val="both"/>
        <w:rPr>
          <w:snapToGrid w:val="0"/>
          <w:highlight w:val="yellow"/>
        </w:rPr>
      </w:pPr>
    </w:p>
    <w:p w:rsidR="00A9119E" w:rsidRDefault="00A9119E" w:rsidP="00870892">
      <w:pPr>
        <w:jc w:val="center"/>
        <w:rPr>
          <w:color w:val="000000" w:themeColor="text1"/>
          <w:sz w:val="27"/>
          <w:szCs w:val="27"/>
        </w:rPr>
      </w:pPr>
      <w:r w:rsidRPr="00745566">
        <w:rPr>
          <w:color w:val="000000" w:themeColor="text1"/>
          <w:sz w:val="27"/>
          <w:szCs w:val="27"/>
        </w:rPr>
        <w:t xml:space="preserve">Прибыль </w:t>
      </w:r>
      <w:r w:rsidRPr="00745566">
        <w:rPr>
          <w:color w:val="000000" w:themeColor="text1"/>
          <w:sz w:val="27"/>
          <w:szCs w:val="27"/>
          <w:vertAlign w:val="subscript"/>
        </w:rPr>
        <w:t>основная</w:t>
      </w:r>
      <w:r w:rsidRPr="00745566">
        <w:rPr>
          <w:color w:val="000000" w:themeColor="text1"/>
          <w:sz w:val="27"/>
          <w:szCs w:val="27"/>
        </w:rPr>
        <w:t xml:space="preserve"> = (V </w:t>
      </w:r>
      <w:r w:rsidRPr="00745566">
        <w:rPr>
          <w:color w:val="000000" w:themeColor="text1"/>
          <w:sz w:val="27"/>
          <w:szCs w:val="27"/>
          <w:vertAlign w:val="subscript"/>
        </w:rPr>
        <w:t>НБ ОСН.</w:t>
      </w:r>
      <w:r w:rsidRPr="00745566">
        <w:rPr>
          <w:color w:val="000000" w:themeColor="text1"/>
          <w:sz w:val="27"/>
          <w:szCs w:val="27"/>
        </w:rPr>
        <w:t xml:space="preserve"> × </w:t>
      </w:r>
      <w:r w:rsidRPr="00745566">
        <w:rPr>
          <w:color w:val="000000" w:themeColor="text1"/>
          <w:sz w:val="27"/>
          <w:szCs w:val="27"/>
          <w:lang w:val="en-US"/>
        </w:rPr>
        <w:t>S</w:t>
      </w:r>
      <w:r w:rsidRPr="00745566">
        <w:rPr>
          <w:color w:val="000000" w:themeColor="text1"/>
          <w:sz w:val="27"/>
          <w:szCs w:val="27"/>
        </w:rPr>
        <w:t xml:space="preserve">) × </w:t>
      </w:r>
      <w:r w:rsidRPr="00745566">
        <w:rPr>
          <w:color w:val="000000" w:themeColor="text1"/>
          <w:sz w:val="27"/>
          <w:szCs w:val="27"/>
          <w:lang w:val="en-US"/>
        </w:rPr>
        <w:t>K</w:t>
      </w:r>
      <w:r w:rsidRPr="00745566">
        <w:rPr>
          <w:color w:val="000000" w:themeColor="text1"/>
          <w:sz w:val="27"/>
          <w:szCs w:val="27"/>
        </w:rPr>
        <w:t xml:space="preserve"> </w:t>
      </w:r>
      <w:r w:rsidRPr="00745566">
        <w:rPr>
          <w:color w:val="000000" w:themeColor="text1"/>
          <w:sz w:val="27"/>
          <w:szCs w:val="27"/>
          <w:vertAlign w:val="subscript"/>
        </w:rPr>
        <w:t>соб.</w:t>
      </w:r>
      <w:r w:rsidRPr="00745566">
        <w:rPr>
          <w:color w:val="000000" w:themeColor="text1"/>
          <w:sz w:val="27"/>
          <w:szCs w:val="27"/>
        </w:rPr>
        <w:t>+ (</w:t>
      </w:r>
      <w:r w:rsidRPr="00745566">
        <w:rPr>
          <w:color w:val="000000" w:themeColor="text1"/>
          <w:sz w:val="27"/>
          <w:szCs w:val="27"/>
          <w:lang w:val="en-US"/>
        </w:rPr>
        <w:t>P</w:t>
      </w:r>
      <w:r w:rsidRPr="00745566">
        <w:rPr>
          <w:color w:val="000000" w:themeColor="text1"/>
          <w:sz w:val="27"/>
          <w:szCs w:val="27"/>
        </w:rPr>
        <w:t xml:space="preserve"> </w:t>
      </w:r>
      <w:r w:rsidRPr="00745566">
        <w:rPr>
          <w:color w:val="000000" w:themeColor="text1"/>
          <w:sz w:val="27"/>
          <w:szCs w:val="27"/>
          <w:vertAlign w:val="subscript"/>
        </w:rPr>
        <w:t>перерасчёт</w:t>
      </w:r>
      <w:r w:rsidRPr="00745566">
        <w:rPr>
          <w:color w:val="000000" w:themeColor="text1"/>
          <w:sz w:val="27"/>
          <w:szCs w:val="27"/>
        </w:rPr>
        <w:t xml:space="preserve"> × </w:t>
      </w:r>
      <w:r w:rsidRPr="00745566">
        <w:rPr>
          <w:color w:val="000000" w:themeColor="text1"/>
          <w:sz w:val="27"/>
          <w:szCs w:val="27"/>
          <w:lang w:val="en-US"/>
        </w:rPr>
        <w:t>K</w:t>
      </w:r>
      <w:r w:rsidRPr="00745566">
        <w:rPr>
          <w:color w:val="000000" w:themeColor="text1"/>
          <w:sz w:val="27"/>
          <w:szCs w:val="27"/>
        </w:rPr>
        <w:t xml:space="preserve"> </w:t>
      </w:r>
      <w:r w:rsidRPr="00745566">
        <w:rPr>
          <w:color w:val="000000" w:themeColor="text1"/>
          <w:sz w:val="27"/>
          <w:szCs w:val="27"/>
          <w:vertAlign w:val="subscript"/>
        </w:rPr>
        <w:t>соб.</w:t>
      </w:r>
      <w:r w:rsidRPr="00745566">
        <w:rPr>
          <w:color w:val="000000" w:themeColor="text1"/>
          <w:sz w:val="27"/>
          <w:szCs w:val="27"/>
        </w:rPr>
        <w:t xml:space="preserve">) + </w:t>
      </w:r>
      <w:proofErr w:type="spellStart"/>
      <w:r w:rsidRPr="00745566">
        <w:rPr>
          <w:color w:val="000000" w:themeColor="text1"/>
          <w:sz w:val="27"/>
          <w:szCs w:val="27"/>
        </w:rPr>
        <w:t>К</w:t>
      </w:r>
      <w:r w:rsidRPr="00745566">
        <w:rPr>
          <w:color w:val="000000" w:themeColor="text1"/>
          <w:sz w:val="27"/>
          <w:szCs w:val="27"/>
          <w:vertAlign w:val="subscript"/>
        </w:rPr>
        <w:t>р</w:t>
      </w:r>
      <w:proofErr w:type="spellEnd"/>
      <w:r w:rsidRPr="00745566">
        <w:rPr>
          <w:color w:val="000000" w:themeColor="text1"/>
          <w:sz w:val="27"/>
          <w:szCs w:val="27"/>
        </w:rPr>
        <w:t xml:space="preserve"> – V </w:t>
      </w:r>
      <w:r w:rsidRPr="00745566">
        <w:rPr>
          <w:color w:val="000000" w:themeColor="text1"/>
          <w:sz w:val="27"/>
          <w:szCs w:val="27"/>
          <w:vertAlign w:val="subscript"/>
        </w:rPr>
        <w:t>льгот</w:t>
      </w:r>
      <w:r w:rsidRPr="00745566">
        <w:rPr>
          <w:color w:val="000000" w:themeColor="text1"/>
          <w:sz w:val="27"/>
          <w:szCs w:val="27"/>
        </w:rPr>
        <w:t>,</w:t>
      </w:r>
      <w:r w:rsidR="00870892" w:rsidRPr="00745566">
        <w:rPr>
          <w:color w:val="000000" w:themeColor="text1"/>
          <w:sz w:val="27"/>
          <w:szCs w:val="27"/>
        </w:rPr>
        <w:t xml:space="preserve"> </w:t>
      </w:r>
      <w:r w:rsidRPr="00A9119E">
        <w:rPr>
          <w:color w:val="000000" w:themeColor="text1"/>
          <w:sz w:val="27"/>
          <w:szCs w:val="27"/>
        </w:rPr>
        <w:t>где:</w:t>
      </w:r>
    </w:p>
    <w:p w:rsidR="00870892" w:rsidRPr="00A9119E" w:rsidRDefault="00870892" w:rsidP="00870892">
      <w:pPr>
        <w:jc w:val="center"/>
        <w:rPr>
          <w:color w:val="000000" w:themeColor="text1"/>
          <w:sz w:val="27"/>
          <w:szCs w:val="27"/>
        </w:rPr>
      </w:pPr>
    </w:p>
    <w:p w:rsidR="00A9119E" w:rsidRPr="00A9119E" w:rsidRDefault="00A9119E" w:rsidP="00870892">
      <w:pPr>
        <w:ind w:firstLine="709"/>
        <w:jc w:val="both"/>
        <w:rPr>
          <w:color w:val="000000" w:themeColor="text1"/>
          <w:sz w:val="27"/>
          <w:szCs w:val="27"/>
        </w:rPr>
      </w:pPr>
      <w:r w:rsidRPr="00745566">
        <w:rPr>
          <w:color w:val="000000" w:themeColor="text1"/>
          <w:sz w:val="27"/>
          <w:szCs w:val="27"/>
        </w:rPr>
        <w:t xml:space="preserve">V </w:t>
      </w:r>
      <w:r w:rsidRPr="00745566">
        <w:rPr>
          <w:color w:val="000000" w:themeColor="text1"/>
          <w:sz w:val="27"/>
          <w:szCs w:val="27"/>
          <w:vertAlign w:val="subscript"/>
        </w:rPr>
        <w:t>НБ ОСН.</w:t>
      </w:r>
      <w:r w:rsidRPr="00A9119E">
        <w:rPr>
          <w:color w:val="000000" w:themeColor="text1"/>
          <w:sz w:val="27"/>
          <w:szCs w:val="27"/>
        </w:rPr>
        <w:t xml:space="preserve"> – сумма налоговой базы для исчисления налога на прибыль по основной ставке, тыс. рублей;</w:t>
      </w:r>
    </w:p>
    <w:p w:rsidR="00A9119E" w:rsidRPr="00A9119E" w:rsidRDefault="00A9119E" w:rsidP="00870892">
      <w:pPr>
        <w:ind w:firstLine="709"/>
        <w:jc w:val="both"/>
        <w:rPr>
          <w:color w:val="000000" w:themeColor="text1"/>
          <w:sz w:val="27"/>
          <w:szCs w:val="27"/>
        </w:rPr>
      </w:pPr>
      <w:r w:rsidRPr="00745566">
        <w:rPr>
          <w:color w:val="000000" w:themeColor="text1"/>
          <w:sz w:val="27"/>
          <w:szCs w:val="27"/>
        </w:rPr>
        <w:t xml:space="preserve">S </w:t>
      </w:r>
      <w:r w:rsidRPr="00A9119E">
        <w:rPr>
          <w:color w:val="000000" w:themeColor="text1"/>
          <w:sz w:val="27"/>
          <w:szCs w:val="27"/>
        </w:rPr>
        <w:t>– ставка налога, %;</w:t>
      </w:r>
    </w:p>
    <w:p w:rsidR="00A9119E" w:rsidRPr="00A9119E" w:rsidRDefault="00A9119E" w:rsidP="00870892">
      <w:pPr>
        <w:ind w:firstLine="709"/>
        <w:jc w:val="both"/>
        <w:rPr>
          <w:color w:val="000000" w:themeColor="text1"/>
          <w:sz w:val="27"/>
          <w:szCs w:val="27"/>
        </w:rPr>
      </w:pPr>
      <w:r w:rsidRPr="00745566">
        <w:rPr>
          <w:color w:val="000000" w:themeColor="text1"/>
          <w:sz w:val="27"/>
          <w:szCs w:val="27"/>
        </w:rPr>
        <w:t>P перерасчёт</w:t>
      </w:r>
      <w:r w:rsidRPr="00A9119E">
        <w:rPr>
          <w:color w:val="000000" w:themeColor="text1"/>
          <w:sz w:val="27"/>
          <w:szCs w:val="27"/>
        </w:rPr>
        <w:t xml:space="preserve"> – сумма налога по годовым перерасчетам, тыс. рублей;</w:t>
      </w:r>
    </w:p>
    <w:p w:rsidR="00A9119E" w:rsidRPr="00A9119E" w:rsidRDefault="00A9119E" w:rsidP="00A9119E">
      <w:pPr>
        <w:ind w:firstLine="709"/>
        <w:jc w:val="both"/>
        <w:rPr>
          <w:color w:val="000000" w:themeColor="text1"/>
          <w:sz w:val="27"/>
          <w:szCs w:val="27"/>
        </w:rPr>
      </w:pPr>
      <w:proofErr w:type="spellStart"/>
      <w:r w:rsidRPr="00745566">
        <w:rPr>
          <w:color w:val="000000" w:themeColor="text1"/>
          <w:sz w:val="27"/>
          <w:szCs w:val="27"/>
        </w:rPr>
        <w:t>К</w:t>
      </w:r>
      <w:r w:rsidRPr="00745566">
        <w:rPr>
          <w:color w:val="000000" w:themeColor="text1"/>
          <w:sz w:val="27"/>
          <w:szCs w:val="27"/>
          <w:vertAlign w:val="subscript"/>
        </w:rPr>
        <w:t>р</w:t>
      </w:r>
      <w:proofErr w:type="spellEnd"/>
      <w:r w:rsidRPr="00745566">
        <w:rPr>
          <w:color w:val="000000" w:themeColor="text1"/>
          <w:sz w:val="27"/>
          <w:szCs w:val="27"/>
        </w:rPr>
        <w:t xml:space="preserve"> – </w:t>
      </w:r>
      <w:r w:rsidRPr="00A9119E">
        <w:rPr>
          <w:color w:val="000000" w:themeColor="text1"/>
          <w:sz w:val="27"/>
          <w:szCs w:val="27"/>
        </w:rPr>
        <w:t>сумма поступлений по</w:t>
      </w:r>
      <w:r w:rsidRPr="00745566">
        <w:rPr>
          <w:color w:val="000000" w:themeColor="text1"/>
          <w:sz w:val="27"/>
          <w:szCs w:val="27"/>
        </w:rPr>
        <w:t xml:space="preserve"> </w:t>
      </w:r>
      <w:r w:rsidRPr="00A9119E">
        <w:rPr>
          <w:color w:val="000000" w:themeColor="text1"/>
          <w:sz w:val="27"/>
          <w:szCs w:val="27"/>
        </w:rPr>
        <w:t>результатам контрольной работы на основании динамики показателей, содержащихся в отчете по форме ВП «Сведения о результатах проверок налогоплательщиков по вопросам соблюдения законодательства о налогах и сборах», тыс. рублей;</w:t>
      </w:r>
    </w:p>
    <w:p w:rsidR="00A9119E" w:rsidRPr="00745566" w:rsidRDefault="00A9119E" w:rsidP="00A9119E">
      <w:pPr>
        <w:ind w:firstLine="709"/>
        <w:jc w:val="both"/>
        <w:rPr>
          <w:color w:val="000000" w:themeColor="text1"/>
          <w:sz w:val="27"/>
          <w:szCs w:val="27"/>
        </w:rPr>
      </w:pPr>
      <w:r w:rsidRPr="00745566">
        <w:rPr>
          <w:color w:val="000000" w:themeColor="text1"/>
          <w:sz w:val="27"/>
          <w:szCs w:val="27"/>
          <w:lang w:val="en-US"/>
        </w:rPr>
        <w:t>V</w:t>
      </w:r>
      <w:r w:rsidRPr="00745566">
        <w:rPr>
          <w:color w:val="000000" w:themeColor="text1"/>
          <w:sz w:val="27"/>
          <w:szCs w:val="27"/>
        </w:rPr>
        <w:t xml:space="preserve"> </w:t>
      </w:r>
      <w:r w:rsidRPr="00745566">
        <w:rPr>
          <w:color w:val="000000" w:themeColor="text1"/>
          <w:sz w:val="27"/>
          <w:szCs w:val="27"/>
          <w:vertAlign w:val="subscript"/>
        </w:rPr>
        <w:t>льгот</w:t>
      </w:r>
      <w:r w:rsidRPr="00745566">
        <w:rPr>
          <w:color w:val="000000" w:themeColor="text1"/>
          <w:sz w:val="27"/>
          <w:szCs w:val="27"/>
        </w:rPr>
        <w:t xml:space="preserve"> – сумма налога на прибыль организаций, не поступившая в бюджет в связи с предоставлением льгот и преференций, предусмотренных действующим законодательством Российской Федерации, тыс. рублей;</w:t>
      </w:r>
    </w:p>
    <w:p w:rsidR="00A9119E" w:rsidRPr="00A9119E" w:rsidRDefault="00A9119E" w:rsidP="00A9119E">
      <w:pPr>
        <w:ind w:firstLine="709"/>
        <w:jc w:val="both"/>
        <w:rPr>
          <w:color w:val="000000" w:themeColor="text1"/>
          <w:sz w:val="27"/>
          <w:szCs w:val="27"/>
        </w:rPr>
      </w:pPr>
      <w:r w:rsidRPr="00745566">
        <w:rPr>
          <w:color w:val="000000" w:themeColor="text1"/>
          <w:sz w:val="27"/>
          <w:szCs w:val="27"/>
          <w:lang w:val="en-US"/>
        </w:rPr>
        <w:t>K</w:t>
      </w:r>
      <w:r w:rsidRPr="00745566">
        <w:rPr>
          <w:color w:val="000000" w:themeColor="text1"/>
          <w:sz w:val="27"/>
          <w:szCs w:val="27"/>
        </w:rPr>
        <w:t xml:space="preserve"> </w:t>
      </w:r>
      <w:r w:rsidRPr="00745566">
        <w:rPr>
          <w:color w:val="000000" w:themeColor="text1"/>
          <w:sz w:val="27"/>
          <w:szCs w:val="27"/>
          <w:vertAlign w:val="subscript"/>
        </w:rPr>
        <w:t>соб.</w:t>
      </w:r>
      <w:r w:rsidRPr="00A9119E">
        <w:rPr>
          <w:color w:val="000000" w:themeColor="text1"/>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w:t>
      </w:r>
      <w:proofErr w:type="gramStart"/>
      <w:r w:rsidRPr="00A9119E">
        <w:rPr>
          <w:color w:val="000000" w:themeColor="text1"/>
          <w:sz w:val="27"/>
          <w:szCs w:val="27"/>
        </w:rPr>
        <w:t>учитывает  работу</w:t>
      </w:r>
      <w:proofErr w:type="gramEnd"/>
      <w:r w:rsidRPr="00A9119E">
        <w:rPr>
          <w:color w:val="000000" w:themeColor="text1"/>
          <w:sz w:val="27"/>
          <w:szCs w:val="27"/>
        </w:rPr>
        <w:t xml:space="preserve"> по погашению задолженности по налогу,%. </w:t>
      </w:r>
    </w:p>
    <w:p w:rsidR="00A9119E" w:rsidRPr="00A9119E" w:rsidRDefault="00A9119E" w:rsidP="00A9119E">
      <w:pPr>
        <w:ind w:firstLine="709"/>
        <w:jc w:val="both"/>
        <w:rPr>
          <w:color w:val="000000" w:themeColor="text1"/>
          <w:sz w:val="27"/>
          <w:szCs w:val="27"/>
        </w:rPr>
      </w:pPr>
      <w:r w:rsidRPr="00A9119E">
        <w:rPr>
          <w:color w:val="000000" w:themeColor="text1"/>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A9119E" w:rsidRPr="00A9119E" w:rsidRDefault="00A9119E" w:rsidP="00A9119E">
      <w:pPr>
        <w:ind w:firstLine="709"/>
        <w:jc w:val="both"/>
        <w:rPr>
          <w:color w:val="000000" w:themeColor="text1"/>
          <w:sz w:val="27"/>
          <w:szCs w:val="27"/>
        </w:rPr>
      </w:pPr>
      <w:r w:rsidRPr="00A9119E">
        <w:rPr>
          <w:color w:val="000000" w:themeColor="text1"/>
          <w:sz w:val="27"/>
          <w:szCs w:val="27"/>
        </w:rPr>
        <w:t>В целях определения суммы налоговой базы для исчисления налога на прибыль по основной ставке (</w:t>
      </w:r>
      <w:r w:rsidRPr="00A9119E">
        <w:rPr>
          <w:b/>
          <w:i/>
          <w:color w:val="000000" w:themeColor="text1"/>
          <w:sz w:val="27"/>
          <w:szCs w:val="27"/>
        </w:rPr>
        <w:t xml:space="preserve">V </w:t>
      </w:r>
      <w:r w:rsidRPr="00A9119E">
        <w:rPr>
          <w:color w:val="000000" w:themeColor="text1"/>
          <w:sz w:val="27"/>
          <w:szCs w:val="27"/>
          <w:vertAlign w:val="subscript"/>
        </w:rPr>
        <w:t>НБ ОСН.</w:t>
      </w:r>
      <w:r w:rsidRPr="00A9119E">
        <w:rPr>
          <w:color w:val="000000" w:themeColor="text1"/>
          <w:sz w:val="27"/>
          <w:szCs w:val="27"/>
        </w:rPr>
        <w:t>)  определяется:</w:t>
      </w:r>
    </w:p>
    <w:p w:rsidR="00A9119E" w:rsidRPr="00A9119E" w:rsidRDefault="00A9119E" w:rsidP="00A9119E">
      <w:pPr>
        <w:ind w:firstLine="709"/>
        <w:jc w:val="both"/>
        <w:rPr>
          <w:color w:val="000000" w:themeColor="text1"/>
          <w:sz w:val="27"/>
          <w:szCs w:val="27"/>
        </w:rPr>
      </w:pPr>
      <w:r w:rsidRPr="00A9119E">
        <w:rPr>
          <w:color w:val="000000" w:themeColor="text1"/>
          <w:sz w:val="27"/>
          <w:szCs w:val="27"/>
        </w:rPr>
        <w:t>- соотношение прибыли для расчета к прибыли прибыльных организаций для целей бухгалтерского учета по показателям, сложившимся в предыдущих налоговых периодах. Прибыль для расчета получена как разница между доходами от реализации и расходами, уменьшающими сумму доходов от реализации, с учетом внереализационных доходов и расходов на основании информации, содержащейся в отчете по форме № 5-П «Отчет о налоговой базе и структуре начислений по налогу на прибыль организаций»;</w:t>
      </w:r>
    </w:p>
    <w:p w:rsidR="00A9119E" w:rsidRPr="00A9119E" w:rsidRDefault="00A9119E" w:rsidP="00A9119E">
      <w:pPr>
        <w:ind w:firstLine="709"/>
        <w:jc w:val="both"/>
        <w:rPr>
          <w:color w:val="000000" w:themeColor="text1"/>
          <w:sz w:val="27"/>
          <w:szCs w:val="27"/>
        </w:rPr>
      </w:pPr>
      <w:r w:rsidRPr="00A9119E">
        <w:rPr>
          <w:color w:val="000000" w:themeColor="text1"/>
          <w:sz w:val="27"/>
          <w:szCs w:val="27"/>
        </w:rPr>
        <w:t>- сохраняя это отношение, производится расчет суммы прибыли для налогообложения на последующие годы;</w:t>
      </w:r>
    </w:p>
    <w:p w:rsidR="000E7635" w:rsidRPr="00A9119E" w:rsidRDefault="00A9119E" w:rsidP="00A9119E">
      <w:pPr>
        <w:jc w:val="both"/>
        <w:rPr>
          <w:color w:val="000000" w:themeColor="text1"/>
          <w:szCs w:val="26"/>
          <w:highlight w:val="yellow"/>
        </w:rPr>
      </w:pPr>
      <w:r w:rsidRPr="00A9119E">
        <w:rPr>
          <w:color w:val="000000" w:themeColor="text1"/>
          <w:sz w:val="27"/>
          <w:szCs w:val="27"/>
        </w:rPr>
        <w:t>- прибыль для целей налогообложения уменьшается на сумму прибыли, не учитываемой при определении налоговой базы в соответствии с законодательно установленным порядком, а также сумму убытков, учтенных в уменьшение налоговой базы</w:t>
      </w:r>
      <w:r>
        <w:rPr>
          <w:color w:val="000000" w:themeColor="text1"/>
          <w:sz w:val="27"/>
          <w:szCs w:val="27"/>
        </w:rPr>
        <w:t>.</w:t>
      </w:r>
    </w:p>
    <w:p w:rsidR="00A858C8" w:rsidRPr="002D14E2" w:rsidRDefault="00600920" w:rsidP="00A858C8">
      <w:pPr>
        <w:pStyle w:val="10"/>
        <w:shd w:val="clear" w:color="auto" w:fill="auto"/>
        <w:spacing w:line="310" w:lineRule="exact"/>
        <w:ind w:left="20" w:right="20" w:firstLine="700"/>
        <w:jc w:val="both"/>
        <w:rPr>
          <w:b/>
          <w:u w:val="single"/>
        </w:rPr>
      </w:pPr>
      <w:r w:rsidRPr="002D14E2">
        <w:t xml:space="preserve">Расчет </w:t>
      </w:r>
      <w:r w:rsidR="0005434A" w:rsidRPr="002D14E2">
        <w:t xml:space="preserve">оценочных показателей по налогу на прибыль представлен в </w:t>
      </w:r>
      <w:r w:rsidR="0005434A" w:rsidRPr="002D14E2">
        <w:rPr>
          <w:b/>
          <w:u w:val="single"/>
        </w:rPr>
        <w:t>таблице №1.</w:t>
      </w:r>
    </w:p>
    <w:p w:rsidR="00567E16" w:rsidRPr="002D14E2" w:rsidRDefault="00BD4E3E" w:rsidP="00BD4E3E">
      <w:pPr>
        <w:pStyle w:val="10"/>
        <w:shd w:val="clear" w:color="auto" w:fill="auto"/>
        <w:spacing w:line="310" w:lineRule="exact"/>
        <w:ind w:left="20" w:right="20" w:firstLine="700"/>
        <w:jc w:val="both"/>
      </w:pPr>
      <w:r w:rsidRPr="002D14E2">
        <w:t xml:space="preserve">С декабря 2015 года в Камчатском крае зарегистрированы резиденты ТОР, </w:t>
      </w:r>
      <w:r w:rsidR="0005434A" w:rsidRPr="002D14E2">
        <w:t xml:space="preserve">РИП, СПВ, </w:t>
      </w:r>
      <w:r w:rsidRPr="002D14E2">
        <w:t xml:space="preserve">которые в соответствие с законодательством могут воспользоваться льготой по налогу на прибыль с налогового периода, когда возникнет прибыль от </w:t>
      </w:r>
      <w:proofErr w:type="spellStart"/>
      <w:r w:rsidRPr="002D14E2">
        <w:t>деятельстости</w:t>
      </w:r>
      <w:proofErr w:type="spellEnd"/>
      <w:r w:rsidRPr="002D14E2">
        <w:t xml:space="preserve"> </w:t>
      </w:r>
      <w:proofErr w:type="spellStart"/>
      <w:r w:rsidRPr="002D14E2">
        <w:t>ТОРа</w:t>
      </w:r>
      <w:proofErr w:type="spellEnd"/>
      <w:r w:rsidRPr="002D14E2">
        <w:t>.</w:t>
      </w:r>
    </w:p>
    <w:p w:rsidR="0080544A" w:rsidRPr="002D14E2" w:rsidRDefault="0080544A" w:rsidP="00B45F99">
      <w:pPr>
        <w:ind w:firstLine="708"/>
        <w:jc w:val="both"/>
        <w:rPr>
          <w:sz w:val="27"/>
          <w:szCs w:val="27"/>
        </w:rPr>
      </w:pPr>
      <w:r w:rsidRPr="002D14E2">
        <w:rPr>
          <w:sz w:val="27"/>
          <w:szCs w:val="27"/>
        </w:rPr>
        <w:lastRenderedPageBreak/>
        <w:t>По состоянию на 01.0</w:t>
      </w:r>
      <w:r w:rsidR="00813FFD" w:rsidRPr="002D14E2">
        <w:rPr>
          <w:sz w:val="27"/>
          <w:szCs w:val="27"/>
        </w:rPr>
        <w:t>5</w:t>
      </w:r>
      <w:r w:rsidRPr="002D14E2">
        <w:rPr>
          <w:sz w:val="27"/>
          <w:szCs w:val="27"/>
        </w:rPr>
        <w:t>.2018 в налоговых органах Камчатского края состоят на учете следующие группы налогоплательщиков:</w:t>
      </w:r>
    </w:p>
    <w:p w:rsidR="0080544A" w:rsidRPr="002D14E2" w:rsidRDefault="0080544A" w:rsidP="00B45F99">
      <w:pPr>
        <w:ind w:firstLine="708"/>
        <w:jc w:val="both"/>
        <w:rPr>
          <w:sz w:val="27"/>
          <w:szCs w:val="27"/>
        </w:rPr>
      </w:pPr>
      <w:r w:rsidRPr="002D14E2">
        <w:rPr>
          <w:sz w:val="27"/>
          <w:szCs w:val="27"/>
        </w:rPr>
        <w:t>- 48 резидентов ТОР «Камчатка»;</w:t>
      </w:r>
    </w:p>
    <w:p w:rsidR="0080544A" w:rsidRPr="002D14E2" w:rsidRDefault="0080544A" w:rsidP="00B45F99">
      <w:pPr>
        <w:ind w:firstLine="708"/>
        <w:jc w:val="both"/>
        <w:rPr>
          <w:sz w:val="27"/>
          <w:szCs w:val="27"/>
        </w:rPr>
      </w:pPr>
      <w:r w:rsidRPr="002D14E2">
        <w:rPr>
          <w:sz w:val="27"/>
          <w:szCs w:val="27"/>
        </w:rPr>
        <w:t>- 69 резидентов СПВ;</w:t>
      </w:r>
    </w:p>
    <w:p w:rsidR="0080544A" w:rsidRPr="002D14E2" w:rsidRDefault="0080544A" w:rsidP="00B45F99">
      <w:pPr>
        <w:ind w:firstLine="708"/>
        <w:jc w:val="both"/>
        <w:rPr>
          <w:sz w:val="27"/>
          <w:szCs w:val="27"/>
        </w:rPr>
      </w:pPr>
      <w:r w:rsidRPr="002D14E2">
        <w:rPr>
          <w:sz w:val="27"/>
          <w:szCs w:val="27"/>
        </w:rPr>
        <w:t>- 3 организации – участника региональных инвестиционных проектов;</w:t>
      </w:r>
    </w:p>
    <w:p w:rsidR="0080544A" w:rsidRPr="002D14E2" w:rsidRDefault="0080544A" w:rsidP="00B45F99">
      <w:pPr>
        <w:ind w:firstLine="708"/>
        <w:jc w:val="both"/>
        <w:rPr>
          <w:sz w:val="27"/>
          <w:szCs w:val="27"/>
        </w:rPr>
      </w:pPr>
      <w:r w:rsidRPr="002D14E2">
        <w:rPr>
          <w:sz w:val="27"/>
          <w:szCs w:val="27"/>
        </w:rPr>
        <w:t xml:space="preserve">- 1 налогоплательщик - участник региональных инвестиционных проектов, для которого не требуется включение в </w:t>
      </w:r>
      <w:proofErr w:type="gramStart"/>
      <w:r w:rsidRPr="002D14E2">
        <w:rPr>
          <w:sz w:val="27"/>
          <w:szCs w:val="27"/>
        </w:rPr>
        <w:t>реестр  и</w:t>
      </w:r>
      <w:proofErr w:type="gramEnd"/>
      <w:r w:rsidRPr="002D14E2">
        <w:rPr>
          <w:sz w:val="27"/>
          <w:szCs w:val="27"/>
        </w:rPr>
        <w:t xml:space="preserve"> представивший заявление на применение льготы, предусмотренной п. 1 ст. 25.12-1 НК РФ. </w:t>
      </w:r>
    </w:p>
    <w:p w:rsidR="0080544A" w:rsidRPr="002D14E2" w:rsidRDefault="0080544A" w:rsidP="00B45F99">
      <w:pPr>
        <w:ind w:firstLine="708"/>
        <w:jc w:val="both"/>
        <w:rPr>
          <w:sz w:val="27"/>
          <w:szCs w:val="27"/>
        </w:rPr>
      </w:pPr>
      <w:r w:rsidRPr="002D14E2">
        <w:rPr>
          <w:sz w:val="27"/>
          <w:szCs w:val="27"/>
        </w:rPr>
        <w:t>По итогам 2017 года 7 организаци</w:t>
      </w:r>
      <w:r w:rsidR="00813FFD" w:rsidRPr="002D14E2">
        <w:rPr>
          <w:sz w:val="27"/>
          <w:szCs w:val="27"/>
        </w:rPr>
        <w:t>й</w:t>
      </w:r>
      <w:r w:rsidRPr="002D14E2">
        <w:rPr>
          <w:sz w:val="27"/>
          <w:szCs w:val="27"/>
        </w:rPr>
        <w:t xml:space="preserve"> воспользовались льготой по налогу на прибыль организаций, в результате чего сумма </w:t>
      </w:r>
      <w:proofErr w:type="spellStart"/>
      <w:r w:rsidRPr="002D14E2">
        <w:rPr>
          <w:sz w:val="27"/>
          <w:szCs w:val="27"/>
        </w:rPr>
        <w:t>недопоступления</w:t>
      </w:r>
      <w:proofErr w:type="spellEnd"/>
      <w:r w:rsidRPr="002D14E2">
        <w:rPr>
          <w:sz w:val="27"/>
          <w:szCs w:val="27"/>
        </w:rPr>
        <w:t xml:space="preserve"> в консолидированный бюджет Камчатского края составила 227,</w:t>
      </w:r>
      <w:proofErr w:type="gramStart"/>
      <w:r w:rsidRPr="002D14E2">
        <w:rPr>
          <w:sz w:val="27"/>
          <w:szCs w:val="27"/>
        </w:rPr>
        <w:t>8  млн.</w:t>
      </w:r>
      <w:proofErr w:type="gramEnd"/>
      <w:r w:rsidR="008A381C" w:rsidRPr="002D14E2">
        <w:rPr>
          <w:sz w:val="27"/>
          <w:szCs w:val="27"/>
        </w:rPr>
        <w:t xml:space="preserve"> </w:t>
      </w:r>
      <w:r w:rsidRPr="002D14E2">
        <w:rPr>
          <w:sz w:val="27"/>
          <w:szCs w:val="27"/>
        </w:rPr>
        <w:t>руб</w:t>
      </w:r>
      <w:r w:rsidR="008A381C" w:rsidRPr="002D14E2">
        <w:rPr>
          <w:sz w:val="27"/>
          <w:szCs w:val="27"/>
        </w:rPr>
        <w:t>лей</w:t>
      </w:r>
      <w:r w:rsidRPr="002D14E2">
        <w:rPr>
          <w:sz w:val="27"/>
          <w:szCs w:val="27"/>
        </w:rPr>
        <w:t>, из которых:</w:t>
      </w:r>
    </w:p>
    <w:p w:rsidR="0080544A" w:rsidRPr="002D14E2" w:rsidRDefault="0080544A" w:rsidP="00B45F99">
      <w:pPr>
        <w:ind w:firstLine="708"/>
        <w:jc w:val="both"/>
        <w:rPr>
          <w:sz w:val="27"/>
          <w:szCs w:val="27"/>
        </w:rPr>
      </w:pPr>
      <w:r w:rsidRPr="002D14E2">
        <w:rPr>
          <w:sz w:val="27"/>
          <w:szCs w:val="27"/>
        </w:rPr>
        <w:t>- 3 резидентами ТОР «Камчатка» заявлено 23,2 млн.</w:t>
      </w:r>
      <w:r w:rsidR="008A381C" w:rsidRPr="002D14E2">
        <w:rPr>
          <w:sz w:val="27"/>
          <w:szCs w:val="27"/>
        </w:rPr>
        <w:t xml:space="preserve"> </w:t>
      </w:r>
      <w:r w:rsidRPr="002D14E2">
        <w:rPr>
          <w:sz w:val="27"/>
          <w:szCs w:val="27"/>
        </w:rPr>
        <w:t>руб</w:t>
      </w:r>
      <w:r w:rsidR="008A381C" w:rsidRPr="002D14E2">
        <w:rPr>
          <w:sz w:val="27"/>
          <w:szCs w:val="27"/>
        </w:rPr>
        <w:t>лей</w:t>
      </w:r>
      <w:r w:rsidRPr="002D14E2">
        <w:rPr>
          <w:sz w:val="27"/>
          <w:szCs w:val="27"/>
        </w:rPr>
        <w:t>;</w:t>
      </w:r>
    </w:p>
    <w:p w:rsidR="0080544A" w:rsidRPr="002D14E2" w:rsidRDefault="0080544A" w:rsidP="00B45F99">
      <w:pPr>
        <w:ind w:firstLine="708"/>
        <w:jc w:val="both"/>
        <w:rPr>
          <w:sz w:val="27"/>
          <w:szCs w:val="27"/>
        </w:rPr>
      </w:pPr>
      <w:r w:rsidRPr="002D14E2">
        <w:rPr>
          <w:sz w:val="27"/>
          <w:szCs w:val="27"/>
        </w:rPr>
        <w:t xml:space="preserve">- </w:t>
      </w:r>
      <w:proofErr w:type="gramStart"/>
      <w:r w:rsidRPr="002D14E2">
        <w:rPr>
          <w:sz w:val="27"/>
          <w:szCs w:val="27"/>
        </w:rPr>
        <w:t>2  резидентами</w:t>
      </w:r>
      <w:proofErr w:type="gramEnd"/>
      <w:r w:rsidRPr="002D14E2">
        <w:rPr>
          <w:sz w:val="27"/>
          <w:szCs w:val="27"/>
        </w:rPr>
        <w:t xml:space="preserve"> СПВ – 5,0 млн.</w:t>
      </w:r>
      <w:r w:rsidR="008A381C" w:rsidRPr="002D14E2">
        <w:rPr>
          <w:sz w:val="27"/>
          <w:szCs w:val="27"/>
        </w:rPr>
        <w:t xml:space="preserve"> </w:t>
      </w:r>
      <w:r w:rsidRPr="002D14E2">
        <w:rPr>
          <w:sz w:val="27"/>
          <w:szCs w:val="27"/>
        </w:rPr>
        <w:t>руб</w:t>
      </w:r>
      <w:r w:rsidR="008A381C" w:rsidRPr="002D14E2">
        <w:rPr>
          <w:sz w:val="27"/>
          <w:szCs w:val="27"/>
        </w:rPr>
        <w:t>лей</w:t>
      </w:r>
      <w:r w:rsidRPr="002D14E2">
        <w:rPr>
          <w:sz w:val="27"/>
          <w:szCs w:val="27"/>
        </w:rPr>
        <w:t>;</w:t>
      </w:r>
    </w:p>
    <w:p w:rsidR="0080544A" w:rsidRPr="002D14E2" w:rsidRDefault="0080544A" w:rsidP="00B45F99">
      <w:pPr>
        <w:ind w:firstLine="708"/>
        <w:jc w:val="both"/>
        <w:rPr>
          <w:sz w:val="27"/>
          <w:szCs w:val="27"/>
        </w:rPr>
      </w:pPr>
      <w:r w:rsidRPr="002D14E2">
        <w:rPr>
          <w:sz w:val="27"/>
          <w:szCs w:val="27"/>
        </w:rPr>
        <w:t>- 1 участником РИП – 199,5 млн.</w:t>
      </w:r>
      <w:r w:rsidR="008A381C" w:rsidRPr="002D14E2">
        <w:rPr>
          <w:sz w:val="27"/>
          <w:szCs w:val="27"/>
        </w:rPr>
        <w:t xml:space="preserve"> </w:t>
      </w:r>
      <w:r w:rsidRPr="002D14E2">
        <w:rPr>
          <w:sz w:val="27"/>
          <w:szCs w:val="27"/>
        </w:rPr>
        <w:t>руб</w:t>
      </w:r>
      <w:r w:rsidR="008A381C" w:rsidRPr="002D14E2">
        <w:rPr>
          <w:sz w:val="27"/>
          <w:szCs w:val="27"/>
        </w:rPr>
        <w:t>лей</w:t>
      </w:r>
      <w:r w:rsidRPr="002D14E2">
        <w:rPr>
          <w:sz w:val="27"/>
          <w:szCs w:val="27"/>
        </w:rPr>
        <w:t>;</w:t>
      </w:r>
    </w:p>
    <w:p w:rsidR="0080544A" w:rsidRPr="002D14E2" w:rsidRDefault="0080544A" w:rsidP="00B45F99">
      <w:pPr>
        <w:ind w:firstLine="708"/>
        <w:jc w:val="both"/>
        <w:rPr>
          <w:sz w:val="27"/>
          <w:szCs w:val="27"/>
        </w:rPr>
      </w:pPr>
      <w:r w:rsidRPr="002D14E2">
        <w:rPr>
          <w:sz w:val="27"/>
          <w:szCs w:val="27"/>
        </w:rPr>
        <w:t xml:space="preserve">- 1 участником РИП, для которого не требуется включение в </w:t>
      </w:r>
      <w:proofErr w:type="gramStart"/>
      <w:r w:rsidRPr="002D14E2">
        <w:rPr>
          <w:sz w:val="27"/>
          <w:szCs w:val="27"/>
        </w:rPr>
        <w:t>реестр  и</w:t>
      </w:r>
      <w:proofErr w:type="gramEnd"/>
      <w:r w:rsidRPr="002D14E2">
        <w:rPr>
          <w:sz w:val="27"/>
          <w:szCs w:val="27"/>
        </w:rPr>
        <w:t xml:space="preserve"> представивший заявление на применение льготы, предусмотренной п. 1 ст. 25.12-1 НК РФ – 0,1 млн.</w:t>
      </w:r>
      <w:r w:rsidR="008A381C" w:rsidRPr="002D14E2">
        <w:rPr>
          <w:sz w:val="27"/>
          <w:szCs w:val="27"/>
        </w:rPr>
        <w:t xml:space="preserve"> </w:t>
      </w:r>
      <w:r w:rsidRPr="002D14E2">
        <w:rPr>
          <w:sz w:val="27"/>
          <w:szCs w:val="27"/>
        </w:rPr>
        <w:t>руб</w:t>
      </w:r>
      <w:r w:rsidR="008A381C" w:rsidRPr="002D14E2">
        <w:rPr>
          <w:sz w:val="27"/>
          <w:szCs w:val="27"/>
        </w:rPr>
        <w:t>лей.</w:t>
      </w:r>
    </w:p>
    <w:p w:rsidR="00870892" w:rsidRDefault="00870892" w:rsidP="00633F4F">
      <w:pPr>
        <w:pStyle w:val="10"/>
        <w:shd w:val="clear" w:color="auto" w:fill="auto"/>
        <w:spacing w:line="240" w:lineRule="auto"/>
        <w:ind w:right="20" w:firstLine="708"/>
        <w:jc w:val="both"/>
        <w:rPr>
          <w:rStyle w:val="1010pt"/>
          <w:sz w:val="27"/>
          <w:szCs w:val="27"/>
        </w:rPr>
      </w:pPr>
    </w:p>
    <w:p w:rsidR="003B5D76" w:rsidRPr="002D14E2" w:rsidRDefault="004231B6" w:rsidP="00633F4F">
      <w:pPr>
        <w:pStyle w:val="10"/>
        <w:shd w:val="clear" w:color="auto" w:fill="auto"/>
        <w:spacing w:line="240" w:lineRule="auto"/>
        <w:ind w:right="20" w:firstLine="708"/>
        <w:jc w:val="both"/>
        <w:rPr>
          <w:b/>
        </w:rPr>
      </w:pPr>
      <w:r w:rsidRPr="002D14E2">
        <w:rPr>
          <w:rStyle w:val="1010pt"/>
          <w:sz w:val="27"/>
          <w:szCs w:val="27"/>
        </w:rPr>
        <w:t>Общая сумма поступлений налога на прибыль</w:t>
      </w:r>
      <w:r w:rsidR="003B5D76" w:rsidRPr="002D14E2">
        <w:rPr>
          <w:rStyle w:val="1010pt"/>
          <w:sz w:val="27"/>
          <w:szCs w:val="27"/>
        </w:rPr>
        <w:t xml:space="preserve"> организаций</w:t>
      </w:r>
      <w:r w:rsidR="009F3479" w:rsidRPr="002D14E2">
        <w:rPr>
          <w:rStyle w:val="1010pt"/>
          <w:sz w:val="27"/>
          <w:szCs w:val="27"/>
        </w:rPr>
        <w:t xml:space="preserve"> в консолидированный бюджет Камчатского края</w:t>
      </w:r>
      <w:r w:rsidR="003B5D76" w:rsidRPr="002D14E2">
        <w:t xml:space="preserve"> в 2018 </w:t>
      </w:r>
      <w:proofErr w:type="gramStart"/>
      <w:r w:rsidR="003B5D76" w:rsidRPr="002D14E2">
        <w:t xml:space="preserve">году </w:t>
      </w:r>
      <w:r w:rsidR="003F3A60" w:rsidRPr="002D14E2">
        <w:t xml:space="preserve"> оценивается</w:t>
      </w:r>
      <w:proofErr w:type="gramEnd"/>
      <w:r w:rsidR="003F3A60" w:rsidRPr="002D14E2">
        <w:t xml:space="preserve"> в сумме</w:t>
      </w:r>
      <w:r w:rsidR="008A381C" w:rsidRPr="002D14E2">
        <w:t xml:space="preserve"> </w:t>
      </w:r>
      <w:r w:rsidR="003B5D76" w:rsidRPr="002D14E2">
        <w:t xml:space="preserve"> </w:t>
      </w:r>
      <w:r w:rsidR="00890A36" w:rsidRPr="002D14E2">
        <w:t>3 </w:t>
      </w:r>
      <w:r w:rsidR="00440C6B" w:rsidRPr="002D14E2">
        <w:t>848</w:t>
      </w:r>
      <w:r w:rsidR="00890A36" w:rsidRPr="002D14E2">
        <w:t xml:space="preserve"> </w:t>
      </w:r>
      <w:r w:rsidR="00440C6B" w:rsidRPr="002D14E2">
        <w:t>535</w:t>
      </w:r>
      <w:r w:rsidR="003B5D76" w:rsidRPr="002D14E2">
        <w:t xml:space="preserve"> тыс. рублей </w:t>
      </w:r>
      <w:r w:rsidR="003B5D76" w:rsidRPr="002D14E2">
        <w:rPr>
          <w:b/>
        </w:rPr>
        <w:t xml:space="preserve">(краевой бюджет – </w:t>
      </w:r>
      <w:r w:rsidR="00440C6B" w:rsidRPr="002D14E2">
        <w:rPr>
          <w:b/>
        </w:rPr>
        <w:t>3 155 799</w:t>
      </w:r>
      <w:r w:rsidR="003B5D76" w:rsidRPr="002D14E2">
        <w:rPr>
          <w:b/>
        </w:rPr>
        <w:t xml:space="preserve"> тыс. рублей</w:t>
      </w:r>
      <w:r w:rsidR="003B5D76" w:rsidRPr="002D14E2">
        <w:t xml:space="preserve">), в 2019 году – </w:t>
      </w:r>
      <w:r w:rsidR="00440C6B" w:rsidRPr="002D14E2">
        <w:t>3 957 034</w:t>
      </w:r>
      <w:r w:rsidR="003B5D76" w:rsidRPr="002D14E2">
        <w:t xml:space="preserve"> тыс. рублей </w:t>
      </w:r>
      <w:r w:rsidR="003B5D76" w:rsidRPr="002D14E2">
        <w:rPr>
          <w:b/>
        </w:rPr>
        <w:t xml:space="preserve">(краевой бюджет – </w:t>
      </w:r>
      <w:r w:rsidR="00890A36" w:rsidRPr="002D14E2">
        <w:rPr>
          <w:b/>
        </w:rPr>
        <w:t>3 </w:t>
      </w:r>
      <w:r w:rsidR="00440C6B" w:rsidRPr="002D14E2">
        <w:rPr>
          <w:b/>
        </w:rPr>
        <w:t>244</w:t>
      </w:r>
      <w:r w:rsidR="00890A36" w:rsidRPr="002D14E2">
        <w:rPr>
          <w:b/>
        </w:rPr>
        <w:t xml:space="preserve"> </w:t>
      </w:r>
      <w:r w:rsidR="00440C6B" w:rsidRPr="002D14E2">
        <w:rPr>
          <w:b/>
        </w:rPr>
        <w:t>768</w:t>
      </w:r>
      <w:r w:rsidR="003B5D76" w:rsidRPr="002D14E2">
        <w:rPr>
          <w:b/>
        </w:rPr>
        <w:t xml:space="preserve"> тыс. рублей)</w:t>
      </w:r>
      <w:r w:rsidR="003B5D76" w:rsidRPr="002D14E2">
        <w:t xml:space="preserve">, в 2020 году – </w:t>
      </w:r>
      <w:r w:rsidR="00506D1E" w:rsidRPr="002D14E2">
        <w:t xml:space="preserve"> </w:t>
      </w:r>
      <w:r w:rsidR="00440C6B" w:rsidRPr="002D14E2">
        <w:t>4 034 675</w:t>
      </w:r>
      <w:r w:rsidR="003B5D76" w:rsidRPr="002D14E2">
        <w:t xml:space="preserve"> тыс. рублей </w:t>
      </w:r>
      <w:r w:rsidR="003B5D76" w:rsidRPr="002D14E2">
        <w:rPr>
          <w:b/>
        </w:rPr>
        <w:t xml:space="preserve">(краевой бюджет – </w:t>
      </w:r>
      <w:r w:rsidR="00440C6B" w:rsidRPr="002D14E2">
        <w:rPr>
          <w:b/>
        </w:rPr>
        <w:t>3 308 434</w:t>
      </w:r>
      <w:r w:rsidR="003B5D76" w:rsidRPr="002D14E2">
        <w:rPr>
          <w:b/>
        </w:rPr>
        <w:t xml:space="preserve"> тыс. рублей)</w:t>
      </w:r>
      <w:r w:rsidR="00890A36" w:rsidRPr="002D14E2">
        <w:t xml:space="preserve">, в 2021 году – </w:t>
      </w:r>
      <w:r w:rsidR="00440C6B" w:rsidRPr="002D14E2">
        <w:t>4 196 143</w:t>
      </w:r>
      <w:r w:rsidR="00890A36" w:rsidRPr="002D14E2">
        <w:t xml:space="preserve"> (</w:t>
      </w:r>
      <w:r w:rsidR="00890A36" w:rsidRPr="002D14E2">
        <w:rPr>
          <w:b/>
        </w:rPr>
        <w:t xml:space="preserve">краевой бюджет – </w:t>
      </w:r>
      <w:r w:rsidR="00440C6B" w:rsidRPr="002D14E2">
        <w:rPr>
          <w:b/>
        </w:rPr>
        <w:t>3 440 837</w:t>
      </w:r>
      <w:r w:rsidR="00890A36" w:rsidRPr="002D14E2">
        <w:rPr>
          <w:b/>
        </w:rPr>
        <w:t xml:space="preserve"> тыс. рублей).</w:t>
      </w:r>
    </w:p>
    <w:p w:rsidR="00857937" w:rsidRPr="002D14E2" w:rsidRDefault="00857937" w:rsidP="002B6DFE">
      <w:pPr>
        <w:pStyle w:val="10"/>
        <w:shd w:val="clear" w:color="auto" w:fill="auto"/>
        <w:spacing w:line="240" w:lineRule="auto"/>
        <w:ind w:left="20" w:right="20" w:firstLine="700"/>
        <w:jc w:val="both"/>
        <w:rPr>
          <w:b/>
          <w:u w:val="single"/>
        </w:rPr>
      </w:pPr>
    </w:p>
    <w:p w:rsidR="002B6DFE" w:rsidRPr="002D14E2" w:rsidRDefault="002B6DFE" w:rsidP="00A75180">
      <w:pPr>
        <w:pStyle w:val="10"/>
        <w:shd w:val="clear" w:color="auto" w:fill="auto"/>
        <w:spacing w:line="240" w:lineRule="auto"/>
        <w:ind w:left="20" w:right="20" w:hanging="20"/>
        <w:jc w:val="center"/>
        <w:rPr>
          <w:b/>
          <w:u w:val="single"/>
        </w:rPr>
      </w:pPr>
      <w:r w:rsidRPr="002D14E2">
        <w:rPr>
          <w:b/>
          <w:u w:val="single"/>
        </w:rPr>
        <w:t>Налог на доходы физических лиц</w:t>
      </w:r>
    </w:p>
    <w:p w:rsidR="00B52B7E" w:rsidRDefault="00B52B7E" w:rsidP="00A75180">
      <w:pPr>
        <w:pStyle w:val="10"/>
        <w:shd w:val="clear" w:color="auto" w:fill="auto"/>
        <w:spacing w:line="240" w:lineRule="auto"/>
        <w:ind w:left="20" w:right="20" w:hanging="20"/>
        <w:jc w:val="center"/>
        <w:rPr>
          <w:b/>
          <w:sz w:val="26"/>
          <w:szCs w:val="26"/>
          <w:highlight w:val="yellow"/>
          <w:u w:val="single"/>
        </w:rPr>
      </w:pPr>
    </w:p>
    <w:p w:rsidR="00B52B7E" w:rsidRPr="00AA35DB" w:rsidRDefault="00B52B7E" w:rsidP="00B52B7E">
      <w:pPr>
        <w:ind w:firstLine="709"/>
        <w:jc w:val="both"/>
        <w:rPr>
          <w:sz w:val="27"/>
          <w:szCs w:val="27"/>
        </w:rPr>
      </w:pPr>
      <w:r w:rsidRPr="00AA35DB">
        <w:rPr>
          <w:sz w:val="27"/>
          <w:szCs w:val="27"/>
        </w:rPr>
        <w:t>Расчёт доходов в бюджетную систему Российской Федерации от уплаты налога на доходы физических лиц осуществляется в соответствии с действующим законодательством Российской Федерации о налогах и сборах.</w:t>
      </w:r>
    </w:p>
    <w:p w:rsidR="00B52B7E" w:rsidRPr="00AA35DB" w:rsidRDefault="00B52B7E" w:rsidP="00B52B7E">
      <w:pPr>
        <w:ind w:firstLine="709"/>
        <w:jc w:val="both"/>
        <w:rPr>
          <w:sz w:val="27"/>
          <w:szCs w:val="27"/>
        </w:rPr>
      </w:pPr>
      <w:r w:rsidRPr="00AA35DB">
        <w:rPr>
          <w:sz w:val="27"/>
          <w:szCs w:val="27"/>
        </w:rPr>
        <w:t>Для расчёта налога на доходы физических лиц, используются:</w:t>
      </w:r>
    </w:p>
    <w:p w:rsidR="00B52B7E" w:rsidRPr="00AA35DB" w:rsidRDefault="00B52B7E" w:rsidP="00B52B7E">
      <w:pPr>
        <w:ind w:firstLine="709"/>
        <w:jc w:val="both"/>
        <w:rPr>
          <w:sz w:val="27"/>
          <w:szCs w:val="27"/>
        </w:rPr>
      </w:pPr>
      <w:r w:rsidRPr="00AA35DB">
        <w:rPr>
          <w:sz w:val="27"/>
          <w:szCs w:val="27"/>
        </w:rPr>
        <w:t xml:space="preserve">- показатели прогноза социально-экономического развития </w:t>
      </w:r>
      <w:r>
        <w:rPr>
          <w:sz w:val="27"/>
          <w:szCs w:val="27"/>
        </w:rPr>
        <w:t>Камчатского края</w:t>
      </w:r>
      <w:r w:rsidRPr="00AA35DB">
        <w:rPr>
          <w:sz w:val="27"/>
          <w:szCs w:val="27"/>
        </w:rPr>
        <w:t xml:space="preserve"> на очередной финансовый год и плановый период (фонд заработной платы), разрабатываемые Минэкономразвития </w:t>
      </w:r>
      <w:r w:rsidR="00522EE1">
        <w:rPr>
          <w:sz w:val="27"/>
          <w:szCs w:val="27"/>
        </w:rPr>
        <w:t>Камчатского края</w:t>
      </w:r>
      <w:r w:rsidRPr="00AA35DB">
        <w:rPr>
          <w:sz w:val="27"/>
          <w:szCs w:val="27"/>
        </w:rPr>
        <w:t>;</w:t>
      </w:r>
    </w:p>
    <w:p w:rsidR="00B52B7E" w:rsidRPr="00AA35DB" w:rsidRDefault="00B52B7E" w:rsidP="00B52B7E">
      <w:pPr>
        <w:ind w:firstLine="709"/>
        <w:jc w:val="both"/>
        <w:rPr>
          <w:sz w:val="27"/>
          <w:szCs w:val="27"/>
        </w:rPr>
      </w:pPr>
      <w:r w:rsidRPr="00AA35DB">
        <w:rPr>
          <w:sz w:val="27"/>
          <w:szCs w:val="27"/>
        </w:rPr>
        <w:t xml:space="preserve">- динамика налоговой базы по налогу согласно данным отчёта по форме </w:t>
      </w:r>
      <w:r w:rsidRPr="00AA35DB">
        <w:rPr>
          <w:sz w:val="27"/>
          <w:szCs w:val="27"/>
        </w:rPr>
        <w:br/>
        <w:t>№ 5-НДФЛ «Отчет о налоговой базе и структуре начислений по налогу на доходы физических лиц, удерживаемому налоговыми агентами», сложившаяся за предыдущие периоды;</w:t>
      </w:r>
    </w:p>
    <w:p w:rsidR="00B52B7E" w:rsidRPr="00AA35DB" w:rsidRDefault="00B52B7E" w:rsidP="00B52B7E">
      <w:pPr>
        <w:ind w:firstLine="709"/>
        <w:jc w:val="both"/>
        <w:rPr>
          <w:sz w:val="27"/>
          <w:szCs w:val="27"/>
        </w:rPr>
      </w:pPr>
      <w:r w:rsidRPr="00AA35DB">
        <w:rPr>
          <w:sz w:val="27"/>
          <w:szCs w:val="27"/>
        </w:rPr>
        <w:t>- динамика</w:t>
      </w:r>
      <w:r w:rsidR="00845D38">
        <w:rPr>
          <w:sz w:val="27"/>
          <w:szCs w:val="27"/>
        </w:rPr>
        <w:t xml:space="preserve"> налоговых вычетов согласно данным отчета по форме № 1-ДДК «Отчет о декларировании доходов физическими лицами»,</w:t>
      </w:r>
      <w:r w:rsidR="00845D38" w:rsidRPr="00845D38">
        <w:rPr>
          <w:sz w:val="27"/>
          <w:szCs w:val="27"/>
        </w:rPr>
        <w:t xml:space="preserve"> </w:t>
      </w:r>
      <w:r w:rsidR="00845D38" w:rsidRPr="00AA35DB">
        <w:rPr>
          <w:sz w:val="27"/>
          <w:szCs w:val="27"/>
        </w:rPr>
        <w:t>сложившаяся за предыдущие периоды</w:t>
      </w:r>
      <w:r w:rsidRPr="00AA35DB">
        <w:rPr>
          <w:sz w:val="27"/>
          <w:szCs w:val="27"/>
        </w:rPr>
        <w:t>;</w:t>
      </w:r>
    </w:p>
    <w:p w:rsidR="00B52B7E" w:rsidRPr="00AA35DB" w:rsidRDefault="00B52B7E" w:rsidP="00B52B7E">
      <w:pPr>
        <w:ind w:firstLine="709"/>
        <w:jc w:val="both"/>
        <w:rPr>
          <w:sz w:val="27"/>
          <w:szCs w:val="27"/>
        </w:rPr>
      </w:pPr>
      <w:r w:rsidRPr="00AA35DB">
        <w:rPr>
          <w:sz w:val="27"/>
          <w:szCs w:val="27"/>
        </w:rPr>
        <w:t>- динамика фактических поступлений по налогу согласно данным отчёта по форме № 1-НМ «Отчет о начислении и поступлении налогов, сборов и иных обязательных платежей в бюджетную систему Российской Федерации»;</w:t>
      </w:r>
    </w:p>
    <w:p w:rsidR="00B52B7E" w:rsidRPr="00AA35DB" w:rsidRDefault="00B52B7E" w:rsidP="00B52B7E">
      <w:pPr>
        <w:ind w:firstLine="709"/>
        <w:jc w:val="both"/>
        <w:rPr>
          <w:sz w:val="27"/>
          <w:szCs w:val="27"/>
        </w:rPr>
      </w:pPr>
      <w:r w:rsidRPr="00AA35DB">
        <w:rPr>
          <w:sz w:val="27"/>
          <w:szCs w:val="27"/>
        </w:rPr>
        <w:t xml:space="preserve">- динамика налоговых вычетов по налогу по форме 1-ДДК «Отчет о декларировании доходов физическими лицами»; </w:t>
      </w:r>
    </w:p>
    <w:p w:rsidR="00B52B7E" w:rsidRPr="00AA35DB" w:rsidRDefault="00B52B7E" w:rsidP="00B52B7E">
      <w:pPr>
        <w:ind w:firstLine="709"/>
        <w:jc w:val="both"/>
        <w:rPr>
          <w:sz w:val="27"/>
          <w:szCs w:val="27"/>
        </w:rPr>
      </w:pPr>
      <w:r w:rsidRPr="00AA35DB">
        <w:rPr>
          <w:sz w:val="27"/>
          <w:szCs w:val="27"/>
        </w:rPr>
        <w:lastRenderedPageBreak/>
        <w:t>- налоговые ставки, льготы и преференции, предусмотренные главой 23 НК РФ «Налог на доходы физических лиц» и др. источники.</w:t>
      </w:r>
    </w:p>
    <w:p w:rsidR="00B52B7E" w:rsidRPr="00AA35DB" w:rsidRDefault="00B52B7E" w:rsidP="00B52B7E">
      <w:pPr>
        <w:ind w:firstLine="709"/>
        <w:jc w:val="both"/>
      </w:pPr>
    </w:p>
    <w:p w:rsidR="00B52B7E" w:rsidRPr="00AA35DB" w:rsidRDefault="00B52B7E" w:rsidP="00B52B7E">
      <w:pPr>
        <w:ind w:firstLine="709"/>
        <w:jc w:val="both"/>
        <w:rPr>
          <w:sz w:val="27"/>
          <w:szCs w:val="27"/>
        </w:rPr>
      </w:pPr>
      <w:r w:rsidRPr="00AA35DB">
        <w:rPr>
          <w:sz w:val="27"/>
          <w:szCs w:val="27"/>
        </w:rPr>
        <w:t>Расчёт прогнозного объёма поступлений налога на доходы физических лиц осуществляется по методу прямого расчёта, основанного на непосредственном использовании прогнозных значений показателей, уровней ставок и других показателей (налоговые льготы по налогу, уровень собираемости и др.).</w:t>
      </w:r>
    </w:p>
    <w:p w:rsidR="00B52B7E" w:rsidRDefault="00B52B7E" w:rsidP="00870892">
      <w:pPr>
        <w:ind w:firstLine="709"/>
        <w:jc w:val="both"/>
        <w:rPr>
          <w:sz w:val="27"/>
          <w:szCs w:val="27"/>
        </w:rPr>
      </w:pPr>
      <w:r w:rsidRPr="00AA35DB">
        <w:rPr>
          <w:sz w:val="27"/>
          <w:szCs w:val="27"/>
        </w:rPr>
        <w:t>Прогнозный объём поступлений налога на доходы физических лиц (</w:t>
      </w:r>
      <w:r w:rsidRPr="00745566">
        <w:rPr>
          <w:sz w:val="27"/>
          <w:szCs w:val="27"/>
        </w:rPr>
        <w:t xml:space="preserve">НДФЛ </w:t>
      </w:r>
      <w:r w:rsidRPr="00745566">
        <w:rPr>
          <w:sz w:val="27"/>
          <w:szCs w:val="27"/>
          <w:vertAlign w:val="subscript"/>
        </w:rPr>
        <w:t>всего</w:t>
      </w:r>
      <w:r w:rsidRPr="00AA35DB">
        <w:rPr>
          <w:sz w:val="27"/>
          <w:szCs w:val="27"/>
        </w:rPr>
        <w:t>) определяется как сумма прогнозных поступлений каждого вида налога на доходы физических лиц:</w:t>
      </w:r>
    </w:p>
    <w:p w:rsidR="00870892" w:rsidRPr="00AA35DB" w:rsidRDefault="00870892" w:rsidP="00870892">
      <w:pPr>
        <w:ind w:firstLine="709"/>
        <w:jc w:val="both"/>
        <w:rPr>
          <w:sz w:val="27"/>
          <w:szCs w:val="27"/>
        </w:rPr>
      </w:pPr>
    </w:p>
    <w:p w:rsidR="00B52B7E" w:rsidRDefault="00B52B7E" w:rsidP="00870892">
      <w:pPr>
        <w:ind w:firstLine="709"/>
        <w:jc w:val="center"/>
        <w:rPr>
          <w:sz w:val="27"/>
          <w:szCs w:val="27"/>
        </w:rPr>
      </w:pPr>
      <w:r w:rsidRPr="00745566">
        <w:rPr>
          <w:sz w:val="27"/>
          <w:szCs w:val="27"/>
        </w:rPr>
        <w:t xml:space="preserve">НДФЛ </w:t>
      </w:r>
      <w:r w:rsidRPr="00745566">
        <w:rPr>
          <w:sz w:val="27"/>
          <w:szCs w:val="27"/>
          <w:vertAlign w:val="subscript"/>
        </w:rPr>
        <w:t>всего</w:t>
      </w:r>
      <w:r w:rsidRPr="00745566">
        <w:rPr>
          <w:sz w:val="27"/>
          <w:szCs w:val="27"/>
        </w:rPr>
        <w:t xml:space="preserve"> = НДФЛ </w:t>
      </w:r>
      <w:r w:rsidRPr="00745566">
        <w:rPr>
          <w:sz w:val="27"/>
          <w:szCs w:val="27"/>
          <w:vertAlign w:val="subscript"/>
        </w:rPr>
        <w:t>1</w:t>
      </w:r>
      <w:r w:rsidRPr="00745566">
        <w:rPr>
          <w:sz w:val="27"/>
          <w:szCs w:val="27"/>
        </w:rPr>
        <w:t xml:space="preserve"> + НДФЛ </w:t>
      </w:r>
      <w:r w:rsidRPr="00745566">
        <w:rPr>
          <w:sz w:val="27"/>
          <w:szCs w:val="27"/>
          <w:vertAlign w:val="subscript"/>
        </w:rPr>
        <w:t>2</w:t>
      </w:r>
      <w:r w:rsidRPr="00745566">
        <w:rPr>
          <w:sz w:val="27"/>
          <w:szCs w:val="27"/>
        </w:rPr>
        <w:t xml:space="preserve"> + НДФЛ </w:t>
      </w:r>
      <w:r w:rsidRPr="00745566">
        <w:rPr>
          <w:sz w:val="27"/>
          <w:szCs w:val="27"/>
          <w:vertAlign w:val="subscript"/>
        </w:rPr>
        <w:t>3</w:t>
      </w:r>
      <w:r w:rsidRPr="00745566">
        <w:rPr>
          <w:sz w:val="27"/>
          <w:szCs w:val="27"/>
        </w:rPr>
        <w:t xml:space="preserve"> + НДФЛ </w:t>
      </w:r>
      <w:r w:rsidRPr="00745566">
        <w:rPr>
          <w:sz w:val="27"/>
          <w:szCs w:val="27"/>
          <w:vertAlign w:val="subscript"/>
        </w:rPr>
        <w:t>4</w:t>
      </w:r>
      <w:r w:rsidRPr="00745566">
        <w:rPr>
          <w:sz w:val="27"/>
          <w:szCs w:val="27"/>
        </w:rPr>
        <w:t>,</w:t>
      </w:r>
      <w:r w:rsidR="00870892">
        <w:rPr>
          <w:i/>
          <w:sz w:val="27"/>
          <w:szCs w:val="27"/>
        </w:rPr>
        <w:t xml:space="preserve"> </w:t>
      </w:r>
      <w:r w:rsidRPr="00AA35DB">
        <w:rPr>
          <w:sz w:val="27"/>
          <w:szCs w:val="27"/>
        </w:rPr>
        <w:t>где:</w:t>
      </w:r>
    </w:p>
    <w:p w:rsidR="00870892" w:rsidRPr="00AA35DB" w:rsidRDefault="00870892" w:rsidP="00870892">
      <w:pPr>
        <w:ind w:firstLine="709"/>
        <w:jc w:val="center"/>
        <w:rPr>
          <w:sz w:val="27"/>
          <w:szCs w:val="27"/>
        </w:rPr>
      </w:pPr>
    </w:p>
    <w:p w:rsidR="00B52B7E" w:rsidRPr="00745566" w:rsidRDefault="00B52B7E" w:rsidP="00870892">
      <w:pPr>
        <w:ind w:firstLine="709"/>
        <w:jc w:val="both"/>
        <w:rPr>
          <w:sz w:val="27"/>
          <w:szCs w:val="27"/>
        </w:rPr>
      </w:pPr>
      <w:r w:rsidRPr="00745566">
        <w:rPr>
          <w:sz w:val="27"/>
          <w:szCs w:val="27"/>
        </w:rPr>
        <w:t xml:space="preserve">НДФЛ </w:t>
      </w:r>
      <w:r w:rsidRPr="00745566">
        <w:rPr>
          <w:sz w:val="27"/>
          <w:szCs w:val="27"/>
          <w:vertAlign w:val="subscript"/>
        </w:rPr>
        <w:t>1</w:t>
      </w:r>
      <w:r w:rsidRPr="00745566">
        <w:rPr>
          <w:sz w:val="27"/>
          <w:szCs w:val="27"/>
        </w:rPr>
        <w:t xml:space="preserve"> – объем поступлений по налогу на доходы физических лиц с доходов, источником которых является налоговый агент, тыс. рублей;</w:t>
      </w:r>
    </w:p>
    <w:p w:rsidR="00B52B7E" w:rsidRPr="00745566" w:rsidRDefault="00B52B7E" w:rsidP="00B52B7E">
      <w:pPr>
        <w:ind w:firstLine="709"/>
        <w:jc w:val="both"/>
        <w:rPr>
          <w:sz w:val="27"/>
          <w:szCs w:val="27"/>
        </w:rPr>
      </w:pPr>
      <w:r w:rsidRPr="00745566">
        <w:rPr>
          <w:sz w:val="27"/>
          <w:szCs w:val="27"/>
        </w:rPr>
        <w:t xml:space="preserve">НДФЛ </w:t>
      </w:r>
      <w:r w:rsidRPr="00745566">
        <w:rPr>
          <w:sz w:val="27"/>
          <w:szCs w:val="27"/>
          <w:vertAlign w:val="subscript"/>
        </w:rPr>
        <w:t>2</w:t>
      </w:r>
      <w:r w:rsidRPr="00745566">
        <w:rPr>
          <w:sz w:val="27"/>
          <w:szCs w:val="27"/>
        </w:rPr>
        <w:t xml:space="preserve"> – объем поступлений по налогу на доходы физических лиц с доходов, полученных физическими лицами, зарегистрированными в качестве индивидуальных предпринимателей, нотариусов, адвокатов и других лиц, занимающихся частной практикой в соответствии со статьей 227 НК РФ, тыс. рублей; </w:t>
      </w:r>
    </w:p>
    <w:p w:rsidR="00B52B7E" w:rsidRPr="00745566" w:rsidRDefault="00B52B7E" w:rsidP="00B52B7E">
      <w:pPr>
        <w:ind w:firstLine="709"/>
        <w:jc w:val="both"/>
        <w:rPr>
          <w:sz w:val="27"/>
          <w:szCs w:val="27"/>
        </w:rPr>
      </w:pPr>
      <w:r w:rsidRPr="00745566">
        <w:rPr>
          <w:sz w:val="27"/>
          <w:szCs w:val="27"/>
        </w:rPr>
        <w:t xml:space="preserve">НДФЛ </w:t>
      </w:r>
      <w:r w:rsidRPr="00745566">
        <w:rPr>
          <w:sz w:val="27"/>
          <w:szCs w:val="27"/>
          <w:vertAlign w:val="subscript"/>
        </w:rPr>
        <w:t>3</w:t>
      </w:r>
      <w:r w:rsidRPr="00745566">
        <w:rPr>
          <w:sz w:val="27"/>
          <w:szCs w:val="27"/>
        </w:rPr>
        <w:t xml:space="preserve"> – объём поступлений по налогу на доходы физических лиц с доходов, полученных физическими лицами в соответствии со статьей 228 НК РФ, тыс. рублей;</w:t>
      </w:r>
    </w:p>
    <w:p w:rsidR="00B52B7E" w:rsidRPr="00AA35DB" w:rsidRDefault="00B52B7E" w:rsidP="00B52B7E">
      <w:pPr>
        <w:ind w:firstLine="709"/>
        <w:jc w:val="both"/>
        <w:rPr>
          <w:sz w:val="27"/>
          <w:szCs w:val="27"/>
        </w:rPr>
      </w:pPr>
      <w:r w:rsidRPr="00745566">
        <w:rPr>
          <w:sz w:val="27"/>
          <w:szCs w:val="27"/>
        </w:rPr>
        <w:t xml:space="preserve">НДФЛ </w:t>
      </w:r>
      <w:r w:rsidRPr="00745566">
        <w:rPr>
          <w:sz w:val="27"/>
          <w:szCs w:val="27"/>
          <w:vertAlign w:val="subscript"/>
        </w:rPr>
        <w:t>4</w:t>
      </w:r>
      <w:r w:rsidRPr="00745566">
        <w:rPr>
          <w:sz w:val="27"/>
          <w:szCs w:val="27"/>
        </w:rPr>
        <w:t xml:space="preserve"> –</w:t>
      </w:r>
      <w:r w:rsidRPr="00AA35DB">
        <w:rPr>
          <w:sz w:val="27"/>
          <w:szCs w:val="27"/>
        </w:rPr>
        <w:t xml:space="preserve"> объём поступлений по налогу на доходы физических лиц с иностранных граждан, осуществляющих трудовую деятельность по найму на основании патента, тыс. рублей.</w:t>
      </w:r>
    </w:p>
    <w:p w:rsidR="00B52B7E" w:rsidRPr="00AA35DB" w:rsidRDefault="00B52B7E" w:rsidP="00B52B7E">
      <w:pPr>
        <w:ind w:firstLine="709"/>
        <w:jc w:val="both"/>
      </w:pPr>
    </w:p>
    <w:p w:rsidR="00B52B7E" w:rsidRPr="00745566" w:rsidRDefault="00B52B7E" w:rsidP="00870892">
      <w:pPr>
        <w:ind w:firstLine="709"/>
        <w:jc w:val="both"/>
        <w:rPr>
          <w:sz w:val="27"/>
          <w:szCs w:val="27"/>
        </w:rPr>
      </w:pPr>
      <w:r w:rsidRPr="00AA35DB">
        <w:rPr>
          <w:sz w:val="27"/>
          <w:szCs w:val="27"/>
        </w:rPr>
        <w:t xml:space="preserve">Налог на доходы физических лиц с доходов, источником которых является налоговый агент </w:t>
      </w:r>
      <w:r w:rsidRPr="00745566">
        <w:rPr>
          <w:sz w:val="27"/>
          <w:szCs w:val="27"/>
        </w:rPr>
        <w:t xml:space="preserve">(НДФЛ </w:t>
      </w:r>
      <w:r w:rsidRPr="00745566">
        <w:rPr>
          <w:sz w:val="27"/>
          <w:szCs w:val="27"/>
          <w:vertAlign w:val="subscript"/>
        </w:rPr>
        <w:t>1</w:t>
      </w:r>
      <w:r w:rsidRPr="00745566">
        <w:rPr>
          <w:sz w:val="27"/>
          <w:szCs w:val="27"/>
        </w:rPr>
        <w:t>), рассчитывается исходя из налоговой базы по налогу согласно данным отчёта по форме № 5-НДФЛ «Отчет о налоговой базе и структуре начислений по налогу на доходы физических лиц, удерживаемому налоговыми агентами», 1-ДДК «Отчет о декларировании доходов физическими лицами» и прогнозируемого фонда заработной платы по следующей формуле:</w:t>
      </w:r>
    </w:p>
    <w:p w:rsidR="00870892" w:rsidRPr="00745566" w:rsidRDefault="00870892" w:rsidP="00870892">
      <w:pPr>
        <w:ind w:firstLine="709"/>
        <w:jc w:val="both"/>
        <w:rPr>
          <w:sz w:val="27"/>
          <w:szCs w:val="27"/>
        </w:rPr>
      </w:pPr>
    </w:p>
    <w:p w:rsidR="00B52B7E" w:rsidRPr="00745566" w:rsidRDefault="00B52B7E" w:rsidP="00870892">
      <w:pPr>
        <w:ind w:firstLine="709"/>
        <w:jc w:val="center"/>
        <w:rPr>
          <w:sz w:val="27"/>
          <w:szCs w:val="27"/>
        </w:rPr>
      </w:pPr>
      <w:r w:rsidRPr="00745566">
        <w:rPr>
          <w:sz w:val="27"/>
          <w:szCs w:val="27"/>
        </w:rPr>
        <w:t>НДФЛ 1 = (</w:t>
      </w:r>
      <w:proofErr w:type="spellStart"/>
      <w:r w:rsidRPr="00745566">
        <w:rPr>
          <w:sz w:val="27"/>
          <w:szCs w:val="27"/>
        </w:rPr>
        <w:t>D</w:t>
      </w:r>
      <w:r w:rsidRPr="00745566">
        <w:rPr>
          <w:sz w:val="27"/>
          <w:szCs w:val="27"/>
          <w:vertAlign w:val="subscript"/>
        </w:rPr>
        <w:t>n</w:t>
      </w:r>
      <w:proofErr w:type="spellEnd"/>
      <w:r w:rsidRPr="00745566">
        <w:rPr>
          <w:sz w:val="27"/>
          <w:szCs w:val="27"/>
        </w:rPr>
        <w:t>*</w:t>
      </w:r>
      <w:proofErr w:type="spellStart"/>
      <w:r w:rsidRPr="00745566">
        <w:rPr>
          <w:sz w:val="27"/>
          <w:szCs w:val="27"/>
        </w:rPr>
        <w:t>К</w:t>
      </w:r>
      <w:r w:rsidRPr="00745566">
        <w:rPr>
          <w:sz w:val="27"/>
          <w:szCs w:val="27"/>
          <w:vertAlign w:val="subscript"/>
        </w:rPr>
        <w:t>фзп</w:t>
      </w:r>
      <w:proofErr w:type="spellEnd"/>
      <w:r w:rsidRPr="00745566">
        <w:rPr>
          <w:sz w:val="27"/>
          <w:szCs w:val="27"/>
          <w:vertAlign w:val="subscript"/>
        </w:rPr>
        <w:t>/</w:t>
      </w:r>
      <w:r w:rsidRPr="00745566">
        <w:rPr>
          <w:sz w:val="27"/>
          <w:szCs w:val="27"/>
        </w:rPr>
        <w:t xml:space="preserve">100 – </w:t>
      </w:r>
      <w:proofErr w:type="spellStart"/>
      <w:r w:rsidRPr="00745566">
        <w:rPr>
          <w:sz w:val="27"/>
          <w:szCs w:val="27"/>
        </w:rPr>
        <w:t>V</w:t>
      </w:r>
      <w:r w:rsidRPr="00745566">
        <w:rPr>
          <w:sz w:val="27"/>
          <w:szCs w:val="27"/>
          <w:vertAlign w:val="subscript"/>
        </w:rPr>
        <w:t>n</w:t>
      </w:r>
      <w:proofErr w:type="spellEnd"/>
      <w:r w:rsidRPr="00745566">
        <w:rPr>
          <w:sz w:val="27"/>
          <w:szCs w:val="27"/>
        </w:rPr>
        <w:t>*</w:t>
      </w:r>
      <w:proofErr w:type="spellStart"/>
      <w:r w:rsidRPr="00745566">
        <w:rPr>
          <w:sz w:val="27"/>
          <w:szCs w:val="27"/>
        </w:rPr>
        <w:t>К</w:t>
      </w:r>
      <w:r w:rsidRPr="00745566">
        <w:rPr>
          <w:sz w:val="27"/>
          <w:szCs w:val="27"/>
          <w:vertAlign w:val="subscript"/>
        </w:rPr>
        <w:t>v</w:t>
      </w:r>
      <w:proofErr w:type="spellEnd"/>
      <w:r w:rsidRPr="00745566">
        <w:rPr>
          <w:sz w:val="27"/>
          <w:szCs w:val="27"/>
          <w:vertAlign w:val="subscript"/>
        </w:rPr>
        <w:t>/</w:t>
      </w:r>
      <w:r w:rsidRPr="00745566">
        <w:rPr>
          <w:sz w:val="27"/>
          <w:szCs w:val="27"/>
        </w:rPr>
        <w:t xml:space="preserve">100) * </w:t>
      </w:r>
      <w:proofErr w:type="spellStart"/>
      <w:r w:rsidRPr="00745566">
        <w:rPr>
          <w:sz w:val="27"/>
          <w:szCs w:val="27"/>
        </w:rPr>
        <w:t>S</w:t>
      </w:r>
      <w:r w:rsidRPr="00745566">
        <w:rPr>
          <w:sz w:val="27"/>
          <w:szCs w:val="27"/>
          <w:vertAlign w:val="subscript"/>
        </w:rPr>
        <w:t>n</w:t>
      </w:r>
      <w:proofErr w:type="spellEnd"/>
      <w:r w:rsidRPr="00745566">
        <w:rPr>
          <w:sz w:val="27"/>
          <w:szCs w:val="27"/>
        </w:rPr>
        <w:t xml:space="preserve"> / 100 * </w:t>
      </w:r>
      <w:r w:rsidRPr="00745566">
        <w:rPr>
          <w:sz w:val="27"/>
          <w:szCs w:val="27"/>
          <w:lang w:val="en-US"/>
        </w:rPr>
        <w:t>K</w:t>
      </w:r>
      <w:r w:rsidRPr="00745566">
        <w:rPr>
          <w:sz w:val="27"/>
          <w:szCs w:val="27"/>
        </w:rPr>
        <w:t xml:space="preserve"> </w:t>
      </w:r>
      <w:proofErr w:type="spellStart"/>
      <w:r w:rsidRPr="00745566">
        <w:rPr>
          <w:sz w:val="27"/>
          <w:szCs w:val="27"/>
          <w:vertAlign w:val="subscript"/>
        </w:rPr>
        <w:t>исч</w:t>
      </w:r>
      <w:proofErr w:type="spellEnd"/>
      <w:r w:rsidRPr="00745566">
        <w:rPr>
          <w:sz w:val="27"/>
          <w:szCs w:val="27"/>
          <w:vertAlign w:val="subscript"/>
        </w:rPr>
        <w:t>. с.</w:t>
      </w:r>
      <w:r w:rsidRPr="00745566">
        <w:rPr>
          <w:sz w:val="27"/>
          <w:szCs w:val="27"/>
        </w:rPr>
        <w:t>/100 (+/-) F, где:</w:t>
      </w:r>
    </w:p>
    <w:p w:rsidR="00870892" w:rsidRPr="00AA35DB" w:rsidRDefault="00870892" w:rsidP="00870892">
      <w:pPr>
        <w:ind w:firstLine="709"/>
        <w:jc w:val="center"/>
        <w:rPr>
          <w:sz w:val="27"/>
          <w:szCs w:val="27"/>
        </w:rPr>
      </w:pPr>
    </w:p>
    <w:p w:rsidR="00B52B7E" w:rsidRPr="00745566" w:rsidRDefault="00B52B7E" w:rsidP="00870892">
      <w:pPr>
        <w:ind w:firstLine="709"/>
        <w:jc w:val="both"/>
        <w:rPr>
          <w:sz w:val="27"/>
          <w:szCs w:val="27"/>
        </w:rPr>
      </w:pPr>
      <w:proofErr w:type="spellStart"/>
      <w:r w:rsidRPr="00745566">
        <w:rPr>
          <w:sz w:val="27"/>
          <w:szCs w:val="27"/>
        </w:rPr>
        <w:t>D</w:t>
      </w:r>
      <w:r w:rsidRPr="00745566">
        <w:rPr>
          <w:sz w:val="27"/>
          <w:szCs w:val="27"/>
          <w:vertAlign w:val="subscript"/>
        </w:rPr>
        <w:t>n</w:t>
      </w:r>
      <w:proofErr w:type="spellEnd"/>
      <w:r w:rsidRPr="00745566">
        <w:rPr>
          <w:sz w:val="27"/>
          <w:szCs w:val="27"/>
        </w:rPr>
        <w:t xml:space="preserve"> – общая сумма доходов, принимаемая налоговыми агентами для расчета налоговой базы за предыдущий период, тыс. рублей (5-НДФЛ);</w:t>
      </w:r>
    </w:p>
    <w:p w:rsidR="00B52B7E" w:rsidRPr="00745566" w:rsidRDefault="00B52B7E" w:rsidP="00870892">
      <w:pPr>
        <w:ind w:firstLine="709"/>
        <w:jc w:val="both"/>
        <w:rPr>
          <w:sz w:val="27"/>
          <w:szCs w:val="27"/>
        </w:rPr>
      </w:pPr>
      <w:proofErr w:type="spellStart"/>
      <w:r w:rsidRPr="00745566">
        <w:rPr>
          <w:sz w:val="27"/>
          <w:szCs w:val="27"/>
        </w:rPr>
        <w:t>К</w:t>
      </w:r>
      <w:r w:rsidRPr="00745566">
        <w:rPr>
          <w:sz w:val="27"/>
          <w:szCs w:val="27"/>
          <w:vertAlign w:val="subscript"/>
        </w:rPr>
        <w:t>фзп</w:t>
      </w:r>
      <w:proofErr w:type="spellEnd"/>
      <w:r w:rsidRPr="00745566">
        <w:rPr>
          <w:sz w:val="27"/>
          <w:szCs w:val="27"/>
        </w:rPr>
        <w:t xml:space="preserve"> – коэффициент, характеризующий динамику фонда заработной платы (показатели прогноза социально-экономического развития Российской Федерации);</w:t>
      </w:r>
    </w:p>
    <w:p w:rsidR="00B52B7E" w:rsidRPr="00745566" w:rsidRDefault="00B52B7E" w:rsidP="00870892">
      <w:pPr>
        <w:ind w:firstLine="709"/>
        <w:jc w:val="both"/>
        <w:rPr>
          <w:sz w:val="27"/>
          <w:szCs w:val="27"/>
        </w:rPr>
      </w:pPr>
      <w:proofErr w:type="spellStart"/>
      <w:r w:rsidRPr="00745566">
        <w:rPr>
          <w:sz w:val="27"/>
          <w:szCs w:val="27"/>
        </w:rPr>
        <w:t>V</w:t>
      </w:r>
      <w:r w:rsidRPr="00745566">
        <w:rPr>
          <w:sz w:val="27"/>
          <w:szCs w:val="27"/>
          <w:vertAlign w:val="subscript"/>
        </w:rPr>
        <w:t>n</w:t>
      </w:r>
      <w:proofErr w:type="spellEnd"/>
      <w:r w:rsidRPr="00745566">
        <w:rPr>
          <w:sz w:val="27"/>
          <w:szCs w:val="27"/>
        </w:rPr>
        <w:t xml:space="preserve"> – сумма налоговых вычетов, предоставляемых в соответствии с законодательством, тыс. рублей (1-ДДК, 5-НДФЛ);</w:t>
      </w:r>
    </w:p>
    <w:p w:rsidR="00B52B7E" w:rsidRPr="00745566" w:rsidRDefault="00B52B7E" w:rsidP="00B52B7E">
      <w:pPr>
        <w:ind w:firstLine="709"/>
        <w:jc w:val="both"/>
        <w:rPr>
          <w:sz w:val="27"/>
          <w:szCs w:val="27"/>
        </w:rPr>
      </w:pPr>
      <w:proofErr w:type="spellStart"/>
      <w:r w:rsidRPr="00745566">
        <w:rPr>
          <w:sz w:val="27"/>
          <w:szCs w:val="27"/>
        </w:rPr>
        <w:t>K</w:t>
      </w:r>
      <w:r w:rsidRPr="00745566">
        <w:rPr>
          <w:sz w:val="27"/>
          <w:szCs w:val="27"/>
          <w:vertAlign w:val="subscript"/>
        </w:rPr>
        <w:t>v</w:t>
      </w:r>
      <w:proofErr w:type="spellEnd"/>
      <w:r w:rsidRPr="00745566">
        <w:rPr>
          <w:sz w:val="27"/>
          <w:szCs w:val="27"/>
          <w:vertAlign w:val="subscript"/>
        </w:rPr>
        <w:t xml:space="preserve"> </w:t>
      </w:r>
      <w:r w:rsidRPr="00745566">
        <w:rPr>
          <w:sz w:val="27"/>
          <w:szCs w:val="27"/>
        </w:rPr>
        <w:t xml:space="preserve">– коэффициент, характеризующий динамику налоговых вычетов в зависимости от изменения законодательства и других факторов (показатели прогноза социально-экономического развития Российской Федерации, данные Росстата); </w:t>
      </w:r>
    </w:p>
    <w:p w:rsidR="00B52B7E" w:rsidRPr="00745566" w:rsidRDefault="00B52B7E" w:rsidP="00B52B7E">
      <w:pPr>
        <w:ind w:firstLine="709"/>
        <w:jc w:val="both"/>
        <w:rPr>
          <w:sz w:val="27"/>
          <w:szCs w:val="27"/>
        </w:rPr>
      </w:pPr>
      <w:proofErr w:type="spellStart"/>
      <w:r w:rsidRPr="00745566">
        <w:rPr>
          <w:sz w:val="27"/>
          <w:szCs w:val="27"/>
        </w:rPr>
        <w:lastRenderedPageBreak/>
        <w:t>Sn</w:t>
      </w:r>
      <w:proofErr w:type="spellEnd"/>
      <w:r w:rsidRPr="00745566">
        <w:rPr>
          <w:sz w:val="27"/>
          <w:szCs w:val="27"/>
        </w:rPr>
        <w:t xml:space="preserve"> – ставка налога (n – 13%, 30%, 35%, 15%), % (Налоговый кодекс Российской Федерации);</w:t>
      </w:r>
    </w:p>
    <w:p w:rsidR="00B52B7E" w:rsidRPr="00745566" w:rsidRDefault="00B52B7E" w:rsidP="00B52B7E">
      <w:pPr>
        <w:ind w:firstLine="709"/>
        <w:jc w:val="both"/>
        <w:rPr>
          <w:sz w:val="27"/>
          <w:szCs w:val="27"/>
        </w:rPr>
      </w:pPr>
      <w:r w:rsidRPr="00745566">
        <w:rPr>
          <w:sz w:val="27"/>
          <w:szCs w:val="27"/>
          <w:lang w:val="en-US"/>
        </w:rPr>
        <w:t>K</w:t>
      </w:r>
      <w:r w:rsidRPr="00745566">
        <w:rPr>
          <w:sz w:val="27"/>
          <w:szCs w:val="27"/>
        </w:rPr>
        <w:t xml:space="preserve"> </w:t>
      </w:r>
      <w:proofErr w:type="spellStart"/>
      <w:r w:rsidRPr="00745566">
        <w:rPr>
          <w:sz w:val="27"/>
          <w:szCs w:val="27"/>
          <w:vertAlign w:val="subscript"/>
        </w:rPr>
        <w:t>исч.с</w:t>
      </w:r>
      <w:proofErr w:type="spellEnd"/>
      <w:r w:rsidRPr="00745566">
        <w:rPr>
          <w:sz w:val="27"/>
          <w:szCs w:val="27"/>
          <w:vertAlign w:val="subscript"/>
        </w:rPr>
        <w:t>.</w:t>
      </w:r>
      <w:r w:rsidRPr="00745566">
        <w:rPr>
          <w:sz w:val="27"/>
          <w:szCs w:val="27"/>
        </w:rPr>
        <w:t xml:space="preserve"> – расчётный уровень собираемости - коэффициент, характеризующий долю налога в исчисленной сумме налога (1-НМ, 5-НДФЛ). Показатель собираемости учитывает работу по погашению задолженности по налогу.</w:t>
      </w:r>
    </w:p>
    <w:p w:rsidR="00B52B7E" w:rsidRPr="00AA35DB" w:rsidRDefault="00B52B7E" w:rsidP="00B52B7E">
      <w:pPr>
        <w:ind w:firstLine="709"/>
        <w:jc w:val="both"/>
        <w:rPr>
          <w:sz w:val="27"/>
          <w:szCs w:val="27"/>
        </w:rPr>
      </w:pPr>
      <w:r w:rsidRPr="00745566">
        <w:rPr>
          <w:sz w:val="27"/>
          <w:szCs w:val="27"/>
        </w:rPr>
        <w:t>F – корректирующая сумма поступлений, учитывающая изменения законодательс</w:t>
      </w:r>
      <w:r w:rsidRPr="00AA35DB">
        <w:rPr>
          <w:sz w:val="27"/>
          <w:szCs w:val="27"/>
        </w:rPr>
        <w:t xml:space="preserve">тва о налогах и сборах, а также другие факторы, тыс. рублей. </w:t>
      </w:r>
    </w:p>
    <w:p w:rsidR="00B52B7E" w:rsidRPr="00AA35DB" w:rsidRDefault="00B52B7E" w:rsidP="00B52B7E">
      <w:pPr>
        <w:jc w:val="both"/>
      </w:pPr>
    </w:p>
    <w:p w:rsidR="00B52B7E" w:rsidRPr="00AA35DB" w:rsidRDefault="00B52B7E" w:rsidP="00870892">
      <w:pPr>
        <w:ind w:firstLine="709"/>
        <w:jc w:val="both"/>
        <w:rPr>
          <w:sz w:val="27"/>
          <w:szCs w:val="27"/>
        </w:rPr>
      </w:pPr>
      <w:r w:rsidRPr="00AA35DB">
        <w:rPr>
          <w:sz w:val="27"/>
          <w:szCs w:val="27"/>
        </w:rPr>
        <w:t xml:space="preserve">Прогнозный объем поступлений с доходов, полученных физическими лицами, зарегистрированными в качестве индивидуальных предпринимателей, нотариусов, адвокатов и других </w:t>
      </w:r>
      <w:r w:rsidRPr="00745566">
        <w:rPr>
          <w:sz w:val="27"/>
          <w:szCs w:val="27"/>
        </w:rPr>
        <w:t>лиц, занимающихся частной практикой в соответствии</w:t>
      </w:r>
      <w:r w:rsidR="005E657F" w:rsidRPr="00745566">
        <w:rPr>
          <w:sz w:val="27"/>
          <w:szCs w:val="27"/>
        </w:rPr>
        <w:t xml:space="preserve"> </w:t>
      </w:r>
      <w:r w:rsidRPr="00745566">
        <w:rPr>
          <w:sz w:val="27"/>
          <w:szCs w:val="27"/>
        </w:rPr>
        <w:t xml:space="preserve">со статьей 227 НК РФ (НДФЛ </w:t>
      </w:r>
      <w:r w:rsidRPr="00745566">
        <w:rPr>
          <w:sz w:val="27"/>
          <w:szCs w:val="27"/>
          <w:vertAlign w:val="subscript"/>
        </w:rPr>
        <w:t>2</w:t>
      </w:r>
      <w:r w:rsidRPr="00745566">
        <w:rPr>
          <w:sz w:val="27"/>
          <w:szCs w:val="27"/>
        </w:rPr>
        <w:t xml:space="preserve">); полученных физическими лицами в соответствии со статьей 228 НК РФ (НДФЛ </w:t>
      </w:r>
      <w:r w:rsidRPr="00745566">
        <w:rPr>
          <w:sz w:val="27"/>
          <w:szCs w:val="27"/>
          <w:vertAlign w:val="subscript"/>
        </w:rPr>
        <w:t>3</w:t>
      </w:r>
      <w:r w:rsidRPr="00745566">
        <w:rPr>
          <w:sz w:val="27"/>
          <w:szCs w:val="27"/>
        </w:rPr>
        <w:t xml:space="preserve">) и НДФЛ с иностранных граждан, осуществляющих трудовую деятельность по найму у физических лиц на основании патента (НДФЛ </w:t>
      </w:r>
      <w:r w:rsidRPr="00745566">
        <w:rPr>
          <w:sz w:val="27"/>
          <w:szCs w:val="27"/>
          <w:vertAlign w:val="subscript"/>
        </w:rPr>
        <w:t>4</w:t>
      </w:r>
      <w:r w:rsidRPr="00745566">
        <w:rPr>
          <w:sz w:val="27"/>
          <w:szCs w:val="27"/>
        </w:rPr>
        <w:t>), рассчитывается исходя из прогнозируемого фонда заработной платы, скорректированного</w:t>
      </w:r>
      <w:r w:rsidRPr="00AA35DB">
        <w:rPr>
          <w:sz w:val="27"/>
          <w:szCs w:val="27"/>
        </w:rPr>
        <w:t xml:space="preserve"> на долю указанных налогов сложившуюся за предыдущий период по формуле:</w:t>
      </w:r>
    </w:p>
    <w:p w:rsidR="00B52B7E" w:rsidRPr="00AA35DB" w:rsidRDefault="00B52B7E" w:rsidP="00870892">
      <w:pPr>
        <w:ind w:firstLine="709"/>
        <w:jc w:val="both"/>
      </w:pPr>
    </w:p>
    <w:p w:rsidR="00B52B7E" w:rsidRPr="00745566" w:rsidRDefault="00B52B7E" w:rsidP="00870892">
      <w:pPr>
        <w:ind w:firstLine="709"/>
        <w:jc w:val="center"/>
        <w:rPr>
          <w:sz w:val="27"/>
          <w:szCs w:val="27"/>
        </w:rPr>
      </w:pPr>
      <w:r w:rsidRPr="00745566">
        <w:rPr>
          <w:sz w:val="27"/>
          <w:szCs w:val="27"/>
        </w:rPr>
        <w:t xml:space="preserve">НДФЛ </w:t>
      </w:r>
      <w:r w:rsidRPr="00745566">
        <w:rPr>
          <w:sz w:val="27"/>
          <w:szCs w:val="27"/>
          <w:vertAlign w:val="subscript"/>
        </w:rPr>
        <w:t>2-</w:t>
      </w:r>
      <w:proofErr w:type="gramStart"/>
      <w:r w:rsidRPr="00745566">
        <w:rPr>
          <w:sz w:val="27"/>
          <w:szCs w:val="27"/>
          <w:vertAlign w:val="subscript"/>
        </w:rPr>
        <w:t>4</w:t>
      </w:r>
      <w:r w:rsidRPr="00745566">
        <w:rPr>
          <w:sz w:val="27"/>
          <w:szCs w:val="27"/>
        </w:rPr>
        <w:t xml:space="preserve">  =</w:t>
      </w:r>
      <w:proofErr w:type="gramEnd"/>
      <w:r w:rsidRPr="00745566">
        <w:rPr>
          <w:sz w:val="27"/>
          <w:szCs w:val="27"/>
        </w:rPr>
        <w:t xml:space="preserve"> ФЗП * </w:t>
      </w:r>
      <w:proofErr w:type="spellStart"/>
      <w:r w:rsidRPr="00745566">
        <w:rPr>
          <w:sz w:val="27"/>
          <w:szCs w:val="27"/>
        </w:rPr>
        <w:t>Кn</w:t>
      </w:r>
      <w:proofErr w:type="spellEnd"/>
      <w:r w:rsidRPr="00745566">
        <w:rPr>
          <w:sz w:val="27"/>
          <w:szCs w:val="27"/>
        </w:rPr>
        <w:t xml:space="preserve">/100 (+/-) </w:t>
      </w:r>
      <w:r w:rsidRPr="00745566">
        <w:rPr>
          <w:sz w:val="27"/>
          <w:szCs w:val="27"/>
          <w:lang w:val="en-US"/>
        </w:rPr>
        <w:t>F</w:t>
      </w:r>
      <w:r w:rsidRPr="00745566">
        <w:rPr>
          <w:sz w:val="27"/>
          <w:szCs w:val="27"/>
        </w:rPr>
        <w:t>, где:</w:t>
      </w:r>
    </w:p>
    <w:p w:rsidR="00870892" w:rsidRPr="00745566" w:rsidRDefault="00870892" w:rsidP="00870892">
      <w:pPr>
        <w:ind w:firstLine="709"/>
        <w:jc w:val="center"/>
        <w:rPr>
          <w:sz w:val="27"/>
          <w:szCs w:val="27"/>
        </w:rPr>
      </w:pPr>
    </w:p>
    <w:p w:rsidR="00B52B7E" w:rsidRPr="00745566" w:rsidRDefault="00B52B7E" w:rsidP="00870892">
      <w:pPr>
        <w:ind w:firstLine="709"/>
        <w:jc w:val="both"/>
        <w:rPr>
          <w:sz w:val="27"/>
          <w:szCs w:val="27"/>
        </w:rPr>
      </w:pPr>
      <w:r w:rsidRPr="00745566">
        <w:rPr>
          <w:sz w:val="27"/>
          <w:szCs w:val="27"/>
        </w:rPr>
        <w:t xml:space="preserve">ФЗП – фонд заработной платы, тыс. рублей (показатели прогноза социально-экономического развития </w:t>
      </w:r>
      <w:r w:rsidR="003A51D7" w:rsidRPr="00745566">
        <w:rPr>
          <w:sz w:val="27"/>
          <w:szCs w:val="27"/>
        </w:rPr>
        <w:t>Камчатского края</w:t>
      </w:r>
      <w:r w:rsidRPr="00745566">
        <w:rPr>
          <w:sz w:val="27"/>
          <w:szCs w:val="27"/>
        </w:rPr>
        <w:t>);</w:t>
      </w:r>
    </w:p>
    <w:p w:rsidR="00B52B7E" w:rsidRPr="00745566" w:rsidRDefault="00B52B7E" w:rsidP="00870892">
      <w:pPr>
        <w:ind w:firstLine="709"/>
        <w:jc w:val="both"/>
        <w:rPr>
          <w:sz w:val="27"/>
          <w:szCs w:val="27"/>
        </w:rPr>
      </w:pPr>
      <w:proofErr w:type="spellStart"/>
      <w:r w:rsidRPr="00745566">
        <w:rPr>
          <w:sz w:val="27"/>
          <w:szCs w:val="27"/>
        </w:rPr>
        <w:t>Кn</w:t>
      </w:r>
      <w:proofErr w:type="spellEnd"/>
      <w:r w:rsidRPr="00745566">
        <w:rPr>
          <w:sz w:val="27"/>
          <w:szCs w:val="27"/>
        </w:rPr>
        <w:t xml:space="preserve"> – доля налога в ФЗП за предыдущий период (показатели прогноза социально-экономического развития </w:t>
      </w:r>
      <w:r w:rsidR="003A51D7" w:rsidRPr="00745566">
        <w:rPr>
          <w:sz w:val="27"/>
          <w:szCs w:val="27"/>
        </w:rPr>
        <w:t>Камчатского края</w:t>
      </w:r>
      <w:r w:rsidRPr="00745566">
        <w:rPr>
          <w:sz w:val="27"/>
          <w:szCs w:val="27"/>
        </w:rPr>
        <w:t>, 1-НМ);</w:t>
      </w:r>
    </w:p>
    <w:p w:rsidR="00B52B7E" w:rsidRPr="00AA35DB" w:rsidRDefault="00B52B7E" w:rsidP="00B52B7E">
      <w:pPr>
        <w:ind w:firstLine="709"/>
        <w:jc w:val="both"/>
        <w:rPr>
          <w:sz w:val="27"/>
          <w:szCs w:val="27"/>
        </w:rPr>
      </w:pPr>
      <w:r w:rsidRPr="00745566">
        <w:rPr>
          <w:sz w:val="27"/>
          <w:szCs w:val="27"/>
        </w:rPr>
        <w:t>F – корректирующая сумма поступлений, учитывающая изменения законодательств</w:t>
      </w:r>
      <w:r w:rsidRPr="00AA35DB">
        <w:rPr>
          <w:sz w:val="27"/>
          <w:szCs w:val="27"/>
        </w:rPr>
        <w:t xml:space="preserve">а о налогах и сборах, а также другие факторы, тыс. рублей. </w:t>
      </w:r>
    </w:p>
    <w:p w:rsidR="00B52B7E" w:rsidRDefault="00B52B7E" w:rsidP="00B52B7E">
      <w:pPr>
        <w:ind w:firstLine="709"/>
        <w:jc w:val="both"/>
        <w:rPr>
          <w:sz w:val="27"/>
          <w:szCs w:val="27"/>
        </w:rPr>
      </w:pPr>
      <w:r w:rsidRPr="00AA35DB">
        <w:rPr>
          <w:sz w:val="27"/>
          <w:szCs w:val="27"/>
        </w:rPr>
        <w:t>Налог на доходы физических лиц зачисляется в бюджеты бюджетной системы Российской Федерации по нормативам, установленным в соответствии со статьями БК РФ.</w:t>
      </w:r>
    </w:p>
    <w:p w:rsidR="005E657F" w:rsidRDefault="005E657F" w:rsidP="00B52B7E">
      <w:pPr>
        <w:ind w:firstLine="709"/>
        <w:jc w:val="both"/>
        <w:rPr>
          <w:sz w:val="27"/>
          <w:szCs w:val="27"/>
        </w:rPr>
      </w:pPr>
    </w:p>
    <w:p w:rsidR="005E657F" w:rsidRPr="009E6B69" w:rsidRDefault="005E657F" w:rsidP="00B52B7E">
      <w:pPr>
        <w:ind w:firstLine="709"/>
        <w:jc w:val="both"/>
        <w:rPr>
          <w:b/>
          <w:sz w:val="27"/>
          <w:szCs w:val="27"/>
          <w:u w:val="single"/>
        </w:rPr>
      </w:pPr>
      <w:r>
        <w:rPr>
          <w:sz w:val="27"/>
          <w:szCs w:val="27"/>
        </w:rPr>
        <w:t xml:space="preserve">Расчет прогноза поступлений НДФЛ представлен в </w:t>
      </w:r>
      <w:r w:rsidR="003A51D7" w:rsidRPr="009E6B69">
        <w:rPr>
          <w:b/>
          <w:sz w:val="27"/>
          <w:szCs w:val="27"/>
          <w:u w:val="single"/>
        </w:rPr>
        <w:t>Таблице</w:t>
      </w:r>
      <w:r w:rsidRPr="009E6B69">
        <w:rPr>
          <w:b/>
          <w:sz w:val="27"/>
          <w:szCs w:val="27"/>
          <w:u w:val="single"/>
        </w:rPr>
        <w:t xml:space="preserve"> №</w:t>
      </w:r>
      <w:r w:rsidR="003A51D7" w:rsidRPr="009E6B69">
        <w:rPr>
          <w:b/>
          <w:sz w:val="27"/>
          <w:szCs w:val="27"/>
          <w:u w:val="single"/>
        </w:rPr>
        <w:t>2</w:t>
      </w:r>
      <w:r w:rsidRPr="009E6B69">
        <w:rPr>
          <w:b/>
          <w:sz w:val="27"/>
          <w:szCs w:val="27"/>
          <w:u w:val="single"/>
        </w:rPr>
        <w:t>.</w:t>
      </w:r>
    </w:p>
    <w:p w:rsidR="005E657F" w:rsidRDefault="005E657F" w:rsidP="00B52B7E">
      <w:pPr>
        <w:ind w:firstLine="709"/>
        <w:jc w:val="both"/>
        <w:rPr>
          <w:b/>
          <w:sz w:val="27"/>
          <w:szCs w:val="27"/>
        </w:rPr>
      </w:pPr>
    </w:p>
    <w:p w:rsidR="005E657F" w:rsidRPr="005E657F" w:rsidRDefault="005E657F" w:rsidP="00B52B7E">
      <w:pPr>
        <w:ind w:firstLine="709"/>
        <w:jc w:val="both"/>
        <w:rPr>
          <w:b/>
          <w:sz w:val="27"/>
          <w:szCs w:val="27"/>
        </w:rPr>
      </w:pPr>
      <w:r w:rsidRPr="005E657F">
        <w:rPr>
          <w:b/>
          <w:sz w:val="27"/>
          <w:szCs w:val="27"/>
        </w:rPr>
        <w:t>Оценка поступления налога на доходы физических лиц</w:t>
      </w:r>
      <w:r w:rsidR="00C947F8">
        <w:rPr>
          <w:b/>
          <w:sz w:val="27"/>
          <w:szCs w:val="27"/>
        </w:rPr>
        <w:t xml:space="preserve"> в бюджет Камчатского края</w:t>
      </w:r>
      <w:r w:rsidRPr="005E657F">
        <w:rPr>
          <w:b/>
          <w:sz w:val="27"/>
          <w:szCs w:val="27"/>
        </w:rPr>
        <w:t xml:space="preserve"> в 2018 году- 13 009 742 тыс. рублей, в 2019 году - 13 640 165 тыс. рублей, в 2020 году – 14 427 497 тыс. рублей, в 2021 году – 15 183 255 тыс. рублей.</w:t>
      </w:r>
    </w:p>
    <w:p w:rsidR="00AA1136" w:rsidRDefault="00AA1136" w:rsidP="00CF6880">
      <w:pPr>
        <w:jc w:val="center"/>
        <w:rPr>
          <w:b/>
          <w:szCs w:val="26"/>
          <w:u w:val="single"/>
        </w:rPr>
      </w:pPr>
    </w:p>
    <w:p w:rsidR="0092694C" w:rsidRPr="003B420E" w:rsidRDefault="002B6DFE" w:rsidP="00CF6880">
      <w:pPr>
        <w:jc w:val="center"/>
        <w:rPr>
          <w:b/>
          <w:szCs w:val="26"/>
          <w:u w:val="single"/>
        </w:rPr>
      </w:pPr>
      <w:r w:rsidRPr="003B420E">
        <w:rPr>
          <w:b/>
          <w:szCs w:val="26"/>
          <w:u w:val="single"/>
        </w:rPr>
        <w:t>Акцизы на пиво</w:t>
      </w:r>
    </w:p>
    <w:p w:rsidR="002B6DFE" w:rsidRPr="00AA6952" w:rsidRDefault="002B6DFE">
      <w:pPr>
        <w:jc w:val="both"/>
        <w:rPr>
          <w:b/>
          <w:szCs w:val="26"/>
          <w:highlight w:val="yellow"/>
          <w:u w:val="single"/>
        </w:rPr>
      </w:pPr>
    </w:p>
    <w:p w:rsidR="003B420E" w:rsidRPr="00AA35DB" w:rsidRDefault="003B420E" w:rsidP="003B420E">
      <w:pPr>
        <w:spacing w:before="120"/>
        <w:ind w:firstLine="709"/>
        <w:jc w:val="both"/>
        <w:rPr>
          <w:sz w:val="27"/>
          <w:szCs w:val="27"/>
        </w:rPr>
      </w:pPr>
      <w:r w:rsidRPr="00AA35DB">
        <w:rPr>
          <w:sz w:val="27"/>
          <w:szCs w:val="27"/>
        </w:rPr>
        <w:t>Для расчёта поступлений акцизов на пиво используются:</w:t>
      </w:r>
    </w:p>
    <w:p w:rsidR="003B420E" w:rsidRPr="00AA35DB" w:rsidRDefault="003B420E" w:rsidP="003B420E">
      <w:pPr>
        <w:tabs>
          <w:tab w:val="num" w:pos="0"/>
        </w:tabs>
        <w:ind w:firstLine="709"/>
        <w:jc w:val="both"/>
        <w:rPr>
          <w:sz w:val="27"/>
          <w:szCs w:val="27"/>
        </w:rPr>
      </w:pPr>
      <w:r w:rsidRPr="00AA35DB">
        <w:rPr>
          <w:sz w:val="27"/>
          <w:szCs w:val="27"/>
        </w:rPr>
        <w:t>- динамика налоговой базы по акцизу согласно данным отчета по форме № 5-ПВ «Отчёт о налоговой базе и структуре начислений по акцизам на пиво», сложившаяся за предыдущие периоды;</w:t>
      </w:r>
    </w:p>
    <w:p w:rsidR="003B420E" w:rsidRPr="00AA35DB" w:rsidRDefault="003B420E" w:rsidP="003B420E">
      <w:pPr>
        <w:ind w:firstLine="709"/>
        <w:jc w:val="both"/>
        <w:rPr>
          <w:sz w:val="27"/>
          <w:szCs w:val="27"/>
        </w:rPr>
      </w:pPr>
      <w:r w:rsidRPr="00AA35DB">
        <w:rPr>
          <w:sz w:val="27"/>
          <w:szCs w:val="27"/>
        </w:rPr>
        <w:t>- динамика фактических поступлений по налогу согласно данным отчёта по форме № 1-НМ «Отчет о начислении и поступлении налогов, сборов и иных обязательных платежей в бюджетную систему Российской Федерации»;</w:t>
      </w:r>
    </w:p>
    <w:p w:rsidR="003B420E" w:rsidRPr="00AA35DB" w:rsidRDefault="003B420E" w:rsidP="003B420E">
      <w:pPr>
        <w:tabs>
          <w:tab w:val="num" w:pos="0"/>
        </w:tabs>
        <w:ind w:firstLine="709"/>
        <w:jc w:val="both"/>
        <w:rPr>
          <w:sz w:val="27"/>
          <w:szCs w:val="27"/>
        </w:rPr>
      </w:pPr>
      <w:r w:rsidRPr="00AA35DB">
        <w:rPr>
          <w:sz w:val="27"/>
          <w:szCs w:val="27"/>
        </w:rPr>
        <w:lastRenderedPageBreak/>
        <w:t xml:space="preserve">- </w:t>
      </w:r>
      <w:r w:rsidRPr="00AA35DB">
        <w:rPr>
          <w:bCs/>
          <w:sz w:val="27"/>
          <w:szCs w:val="27"/>
        </w:rPr>
        <w:t>налоговые ставки, предусмотренные главой 22 НК РФ «Акцизы</w:t>
      </w:r>
      <w:r w:rsidRPr="00AA35DB">
        <w:rPr>
          <w:sz w:val="27"/>
          <w:szCs w:val="27"/>
        </w:rPr>
        <w:t>».</w:t>
      </w:r>
    </w:p>
    <w:p w:rsidR="003B420E" w:rsidRPr="00AA35DB" w:rsidRDefault="003B420E" w:rsidP="003B420E">
      <w:pPr>
        <w:ind w:firstLine="709"/>
        <w:jc w:val="both"/>
        <w:rPr>
          <w:sz w:val="27"/>
          <w:szCs w:val="27"/>
        </w:rPr>
      </w:pPr>
      <w:r w:rsidRPr="00AA35DB">
        <w:rPr>
          <w:sz w:val="27"/>
          <w:szCs w:val="27"/>
        </w:rPr>
        <w:t>Расчёт поступлений акцизов на пиво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w:t>
      </w:r>
    </w:p>
    <w:p w:rsidR="003B420E" w:rsidRPr="00AA35DB" w:rsidRDefault="003B420E" w:rsidP="003B420E">
      <w:pPr>
        <w:ind w:firstLine="709"/>
        <w:jc w:val="both"/>
        <w:rPr>
          <w:sz w:val="27"/>
          <w:szCs w:val="27"/>
        </w:rPr>
      </w:pPr>
      <w:r w:rsidRPr="00AA35DB">
        <w:rPr>
          <w:sz w:val="27"/>
          <w:szCs w:val="27"/>
        </w:rPr>
        <w:t>Поступления акцизов на пиво (</w:t>
      </w:r>
      <w:r w:rsidRPr="00AA35DB">
        <w:rPr>
          <w:b/>
          <w:i/>
          <w:sz w:val="27"/>
          <w:szCs w:val="27"/>
        </w:rPr>
        <w:t>А</w:t>
      </w:r>
      <w:r w:rsidRPr="00AA35DB">
        <w:rPr>
          <w:b/>
          <w:i/>
          <w:sz w:val="27"/>
          <w:szCs w:val="27"/>
          <w:vertAlign w:val="subscript"/>
        </w:rPr>
        <w:t>ПВ</w:t>
      </w:r>
      <w:r w:rsidRPr="00AA35DB">
        <w:rPr>
          <w:sz w:val="27"/>
          <w:szCs w:val="27"/>
        </w:rPr>
        <w:t>) определяется исходя из следующего алгоритма расчёта (формуле):</w:t>
      </w:r>
    </w:p>
    <w:p w:rsidR="003B420E" w:rsidRPr="00AA35DB" w:rsidRDefault="003B420E" w:rsidP="003B420E">
      <w:pPr>
        <w:ind w:firstLine="709"/>
        <w:jc w:val="center"/>
        <w:rPr>
          <w:sz w:val="27"/>
          <w:szCs w:val="27"/>
        </w:rPr>
      </w:pPr>
    </w:p>
    <w:p w:rsidR="003B420E" w:rsidRPr="00745566" w:rsidRDefault="003B420E" w:rsidP="00870892">
      <w:pPr>
        <w:jc w:val="center"/>
        <w:rPr>
          <w:sz w:val="27"/>
          <w:szCs w:val="27"/>
        </w:rPr>
      </w:pPr>
      <w:r w:rsidRPr="00745566">
        <w:rPr>
          <w:sz w:val="27"/>
          <w:szCs w:val="27"/>
        </w:rPr>
        <w:t>А</w:t>
      </w:r>
      <w:r w:rsidRPr="00745566">
        <w:rPr>
          <w:sz w:val="27"/>
          <w:szCs w:val="27"/>
          <w:vertAlign w:val="subscript"/>
        </w:rPr>
        <w:t>ПВ</w:t>
      </w:r>
      <w:r w:rsidRPr="00745566">
        <w:rPr>
          <w:sz w:val="27"/>
          <w:szCs w:val="27"/>
        </w:rPr>
        <w:t xml:space="preserve">= </w:t>
      </w:r>
      <w:proofErr w:type="gramStart"/>
      <w:r w:rsidRPr="00745566">
        <w:rPr>
          <w:sz w:val="32"/>
          <w:szCs w:val="32"/>
        </w:rPr>
        <w:t>∑(</w:t>
      </w:r>
      <w:r w:rsidRPr="00745566">
        <w:rPr>
          <w:sz w:val="27"/>
          <w:szCs w:val="27"/>
        </w:rPr>
        <w:t xml:space="preserve"> ∑</w:t>
      </w:r>
      <w:proofErr w:type="gramEnd"/>
      <w:r w:rsidRPr="00745566">
        <w:rPr>
          <w:sz w:val="27"/>
          <w:szCs w:val="27"/>
        </w:rPr>
        <w:t xml:space="preserve"> (</w:t>
      </w:r>
      <w:r w:rsidRPr="00745566">
        <w:rPr>
          <w:sz w:val="27"/>
          <w:szCs w:val="27"/>
          <w:lang w:val="en-US"/>
        </w:rPr>
        <w:t>V</w:t>
      </w:r>
      <w:r w:rsidRPr="00745566">
        <w:rPr>
          <w:sz w:val="27"/>
          <w:szCs w:val="27"/>
          <w:vertAlign w:val="subscript"/>
        </w:rPr>
        <w:t>ПВ</w:t>
      </w:r>
      <w:r w:rsidRPr="00745566">
        <w:rPr>
          <w:sz w:val="27"/>
          <w:szCs w:val="27"/>
        </w:rPr>
        <w:t>*</w:t>
      </w:r>
      <w:r w:rsidRPr="00745566">
        <w:rPr>
          <w:sz w:val="27"/>
          <w:szCs w:val="27"/>
          <w:lang w:val="en-US"/>
        </w:rPr>
        <w:t>S</w:t>
      </w:r>
      <w:r w:rsidRPr="00745566">
        <w:rPr>
          <w:sz w:val="27"/>
          <w:szCs w:val="27"/>
        </w:rPr>
        <w:t>)*</w:t>
      </w:r>
      <w:r w:rsidRPr="00745566">
        <w:rPr>
          <w:sz w:val="27"/>
          <w:szCs w:val="27"/>
          <w:lang w:val="en-US"/>
        </w:rPr>
        <w:t>K</w:t>
      </w:r>
      <w:r w:rsidRPr="00745566">
        <w:rPr>
          <w:sz w:val="27"/>
          <w:szCs w:val="27"/>
        </w:rPr>
        <w:t xml:space="preserve"> </w:t>
      </w:r>
      <w:r w:rsidRPr="00745566">
        <w:rPr>
          <w:sz w:val="27"/>
          <w:szCs w:val="27"/>
          <w:vertAlign w:val="subscript"/>
        </w:rPr>
        <w:t xml:space="preserve">соб. </w:t>
      </w:r>
      <w:r w:rsidRPr="00745566">
        <w:rPr>
          <w:sz w:val="27"/>
          <w:szCs w:val="27"/>
        </w:rPr>
        <w:t>(+/-)</w:t>
      </w:r>
      <w:r w:rsidRPr="00745566">
        <w:rPr>
          <w:sz w:val="27"/>
          <w:szCs w:val="27"/>
          <w:lang w:val="en-US"/>
        </w:rPr>
        <w:t>P</w:t>
      </w:r>
      <w:r w:rsidRPr="00745566">
        <w:rPr>
          <w:sz w:val="27"/>
          <w:szCs w:val="27"/>
        </w:rPr>
        <w:t xml:space="preserve"> (+/-)</w:t>
      </w:r>
      <w:r w:rsidRPr="00745566">
        <w:rPr>
          <w:sz w:val="27"/>
          <w:szCs w:val="27"/>
          <w:lang w:val="en-US"/>
        </w:rPr>
        <w:t>F</w:t>
      </w:r>
      <w:r w:rsidRPr="00745566">
        <w:rPr>
          <w:sz w:val="27"/>
          <w:szCs w:val="27"/>
        </w:rPr>
        <w:t>),</w:t>
      </w:r>
      <w:r w:rsidR="00870892" w:rsidRPr="00745566">
        <w:rPr>
          <w:sz w:val="27"/>
          <w:szCs w:val="27"/>
        </w:rPr>
        <w:t xml:space="preserve"> </w:t>
      </w:r>
      <w:r w:rsidRPr="00745566">
        <w:rPr>
          <w:sz w:val="27"/>
          <w:szCs w:val="27"/>
        </w:rPr>
        <w:t>где</w:t>
      </w:r>
      <w:r w:rsidR="00745566" w:rsidRPr="00745566">
        <w:rPr>
          <w:sz w:val="27"/>
          <w:szCs w:val="27"/>
        </w:rPr>
        <w:t>:</w:t>
      </w:r>
    </w:p>
    <w:p w:rsidR="00870892" w:rsidRPr="00745566" w:rsidRDefault="00870892" w:rsidP="00870892">
      <w:pPr>
        <w:jc w:val="center"/>
        <w:rPr>
          <w:sz w:val="27"/>
          <w:szCs w:val="27"/>
        </w:rPr>
      </w:pPr>
    </w:p>
    <w:p w:rsidR="003B420E" w:rsidRPr="00745566" w:rsidRDefault="003B420E" w:rsidP="003B420E">
      <w:pPr>
        <w:ind w:firstLine="709"/>
        <w:jc w:val="both"/>
        <w:rPr>
          <w:sz w:val="27"/>
          <w:szCs w:val="27"/>
        </w:rPr>
      </w:pPr>
      <w:r w:rsidRPr="00745566">
        <w:rPr>
          <w:sz w:val="27"/>
          <w:szCs w:val="27"/>
          <w:lang w:val="en-US"/>
        </w:rPr>
        <w:t>V</w:t>
      </w:r>
      <w:r w:rsidRPr="00745566">
        <w:rPr>
          <w:sz w:val="27"/>
          <w:szCs w:val="27"/>
          <w:vertAlign w:val="subscript"/>
        </w:rPr>
        <w:t>ПВ</w:t>
      </w:r>
      <w:r w:rsidRPr="00745566">
        <w:rPr>
          <w:sz w:val="27"/>
          <w:szCs w:val="27"/>
        </w:rPr>
        <w:t xml:space="preserve"> – налогооблагаемый объем реализации пива в соответствии с нормативным содержанием объемной доли этилового спирта, л. </w:t>
      </w:r>
    </w:p>
    <w:p w:rsidR="003B420E" w:rsidRPr="00745566" w:rsidRDefault="003B420E" w:rsidP="003B420E">
      <w:pPr>
        <w:ind w:firstLine="709"/>
        <w:jc w:val="both"/>
        <w:rPr>
          <w:sz w:val="27"/>
          <w:szCs w:val="27"/>
        </w:rPr>
      </w:pPr>
      <w:r w:rsidRPr="00745566">
        <w:rPr>
          <w:sz w:val="27"/>
          <w:szCs w:val="27"/>
          <w:lang w:val="en-US"/>
        </w:rPr>
        <w:t>S</w:t>
      </w:r>
      <w:r w:rsidRPr="00745566">
        <w:rPr>
          <w:sz w:val="27"/>
          <w:szCs w:val="27"/>
        </w:rPr>
        <w:t xml:space="preserve"> – </w:t>
      </w:r>
      <w:proofErr w:type="gramStart"/>
      <w:r w:rsidRPr="00745566">
        <w:rPr>
          <w:sz w:val="27"/>
          <w:szCs w:val="27"/>
        </w:rPr>
        <w:t>ставка</w:t>
      </w:r>
      <w:proofErr w:type="gramEnd"/>
      <w:r w:rsidRPr="00745566">
        <w:rPr>
          <w:sz w:val="27"/>
          <w:szCs w:val="27"/>
        </w:rPr>
        <w:t xml:space="preserve"> акциза в соответствии с нормативным содержанием объемной доли этилового спирта, рублей за 1 литр;</w:t>
      </w:r>
    </w:p>
    <w:p w:rsidR="003B420E" w:rsidRPr="00745566" w:rsidRDefault="003B420E" w:rsidP="003B420E">
      <w:pPr>
        <w:ind w:firstLine="709"/>
        <w:jc w:val="both"/>
        <w:rPr>
          <w:sz w:val="27"/>
          <w:szCs w:val="27"/>
        </w:rPr>
      </w:pPr>
      <w:r w:rsidRPr="00745566">
        <w:rPr>
          <w:sz w:val="27"/>
          <w:szCs w:val="27"/>
          <w:lang w:val="en-US"/>
        </w:rPr>
        <w:t>K</w:t>
      </w:r>
      <w:r w:rsidRPr="00745566">
        <w:rPr>
          <w:sz w:val="27"/>
          <w:szCs w:val="27"/>
        </w:rPr>
        <w:t xml:space="preserve"> </w:t>
      </w:r>
      <w:r w:rsidRPr="00745566">
        <w:rPr>
          <w:sz w:val="27"/>
          <w:szCs w:val="27"/>
          <w:vertAlign w:val="subscript"/>
        </w:rPr>
        <w:t>соб.</w:t>
      </w:r>
      <w:r w:rsidRPr="00745566">
        <w:rPr>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w:t>
      </w:r>
      <w:proofErr w:type="gramStart"/>
      <w:r w:rsidRPr="00745566">
        <w:rPr>
          <w:sz w:val="27"/>
          <w:szCs w:val="27"/>
        </w:rPr>
        <w:t>учитывает  работу</w:t>
      </w:r>
      <w:proofErr w:type="gramEnd"/>
      <w:r w:rsidRPr="00745566">
        <w:rPr>
          <w:sz w:val="27"/>
          <w:szCs w:val="27"/>
        </w:rPr>
        <w:t xml:space="preserve"> по погашению задолженности по налогу,%. </w:t>
      </w:r>
    </w:p>
    <w:p w:rsidR="003B420E" w:rsidRPr="00745566" w:rsidRDefault="003B420E" w:rsidP="003B420E">
      <w:pPr>
        <w:ind w:firstLine="709"/>
        <w:jc w:val="both"/>
        <w:rPr>
          <w:sz w:val="27"/>
          <w:szCs w:val="27"/>
        </w:rPr>
      </w:pPr>
      <w:r w:rsidRPr="00745566">
        <w:rPr>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3B420E" w:rsidRPr="00745566" w:rsidRDefault="003B420E" w:rsidP="003B420E">
      <w:pPr>
        <w:ind w:firstLine="709"/>
        <w:jc w:val="both"/>
        <w:rPr>
          <w:sz w:val="27"/>
          <w:szCs w:val="27"/>
        </w:rPr>
      </w:pPr>
      <w:r w:rsidRPr="00745566">
        <w:rPr>
          <w:sz w:val="27"/>
          <w:szCs w:val="27"/>
          <w:lang w:val="en-US"/>
        </w:rPr>
        <w:t>P</w:t>
      </w:r>
      <w:r w:rsidRPr="00745566">
        <w:rPr>
          <w:sz w:val="27"/>
          <w:szCs w:val="27"/>
        </w:rPr>
        <w:t xml:space="preserve"> – </w:t>
      </w:r>
      <w:proofErr w:type="gramStart"/>
      <w:r w:rsidRPr="00745566">
        <w:rPr>
          <w:sz w:val="27"/>
          <w:szCs w:val="27"/>
        </w:rPr>
        <w:t>переходящие</w:t>
      </w:r>
      <w:proofErr w:type="gramEnd"/>
      <w:r w:rsidRPr="00745566">
        <w:rPr>
          <w:sz w:val="27"/>
          <w:szCs w:val="27"/>
        </w:rPr>
        <w:t xml:space="preserve"> платежи, тыс. рублей;</w:t>
      </w:r>
    </w:p>
    <w:p w:rsidR="003B420E" w:rsidRDefault="003B420E" w:rsidP="003B420E">
      <w:pPr>
        <w:ind w:firstLine="709"/>
        <w:jc w:val="both"/>
        <w:rPr>
          <w:sz w:val="27"/>
          <w:szCs w:val="27"/>
        </w:rPr>
      </w:pPr>
      <w:r w:rsidRPr="00745566">
        <w:rPr>
          <w:sz w:val="27"/>
          <w:szCs w:val="27"/>
        </w:rPr>
        <w:t>F – корректирующая сумма поступлений</w:t>
      </w:r>
      <w:r w:rsidRPr="00AA35DB">
        <w:rPr>
          <w:sz w:val="27"/>
          <w:szCs w:val="27"/>
        </w:rPr>
        <w:t>, учитывающая изменения законодательства о налогах и сборах, а также другие факторы, тыс. рублей.</w:t>
      </w:r>
    </w:p>
    <w:p w:rsidR="003B420E" w:rsidRPr="009E6B69" w:rsidRDefault="003B420E" w:rsidP="003B420E">
      <w:pPr>
        <w:ind w:firstLine="709"/>
        <w:jc w:val="both"/>
        <w:rPr>
          <w:b/>
          <w:sz w:val="27"/>
          <w:szCs w:val="27"/>
          <w:u w:val="single"/>
        </w:rPr>
      </w:pPr>
      <w:r>
        <w:rPr>
          <w:sz w:val="27"/>
          <w:szCs w:val="27"/>
        </w:rPr>
        <w:t xml:space="preserve">Расчет прогноза поступлений по акцизам на пиво представлен </w:t>
      </w:r>
      <w:r w:rsidRPr="009E6B69">
        <w:rPr>
          <w:b/>
          <w:sz w:val="27"/>
          <w:szCs w:val="27"/>
          <w:u w:val="single"/>
        </w:rPr>
        <w:t xml:space="preserve">в таблице № </w:t>
      </w:r>
      <w:r w:rsidR="007125E4" w:rsidRPr="009E6B69">
        <w:rPr>
          <w:b/>
          <w:sz w:val="27"/>
          <w:szCs w:val="27"/>
          <w:u w:val="single"/>
        </w:rPr>
        <w:t>3</w:t>
      </w:r>
      <w:r w:rsidRPr="009E6B69">
        <w:rPr>
          <w:b/>
          <w:sz w:val="27"/>
          <w:szCs w:val="27"/>
          <w:u w:val="single"/>
        </w:rPr>
        <w:t>.</w:t>
      </w:r>
    </w:p>
    <w:p w:rsidR="003B420E" w:rsidRPr="007125E4" w:rsidRDefault="00F1372C" w:rsidP="003B420E">
      <w:pPr>
        <w:ind w:firstLine="709"/>
        <w:jc w:val="both"/>
        <w:rPr>
          <w:sz w:val="27"/>
          <w:szCs w:val="27"/>
        </w:rPr>
      </w:pPr>
      <w:r w:rsidRPr="007125E4">
        <w:rPr>
          <w:sz w:val="27"/>
          <w:szCs w:val="27"/>
        </w:rPr>
        <w:t>Основным плательщиком акцизов на пиво является ОАО «Камчатское пиво». У налогоплательщика прослеживается тенденция снижения объемов реализуемой продукции: за 2015 год – 8 862 890 литров</w:t>
      </w:r>
      <w:r w:rsidR="003A0D46" w:rsidRPr="007125E4">
        <w:rPr>
          <w:sz w:val="27"/>
          <w:szCs w:val="27"/>
        </w:rPr>
        <w:t>, 2016 год – 8 709 158 литров (снижение на 153 732 литра), 2017 год – 8 076 136 литров (снижение на 633 022 литра). Снижение объемов выпускаемой продукции связано с увеличением количества пива, ввозимого на территорию Камчатского края.</w:t>
      </w:r>
    </w:p>
    <w:p w:rsidR="003B420E" w:rsidRPr="007125E4" w:rsidRDefault="003B420E" w:rsidP="003B420E">
      <w:pPr>
        <w:ind w:firstLine="709"/>
        <w:jc w:val="both"/>
        <w:rPr>
          <w:sz w:val="27"/>
          <w:szCs w:val="27"/>
        </w:rPr>
      </w:pPr>
      <w:r w:rsidRPr="00AA35DB">
        <w:rPr>
          <w:sz w:val="27"/>
          <w:szCs w:val="27"/>
        </w:rPr>
        <w:t>Акцизы на пиво, зачисляются в бюджеты бюджетной системы Российской Федерации по нормативам, установленным в соответствии со статьями БК РФ.</w:t>
      </w:r>
    </w:p>
    <w:p w:rsidR="007B4DDF" w:rsidRDefault="007125E4" w:rsidP="008E6873">
      <w:pPr>
        <w:ind w:left="20" w:right="20" w:firstLine="620"/>
        <w:jc w:val="both"/>
        <w:rPr>
          <w:b/>
          <w:szCs w:val="26"/>
        </w:rPr>
      </w:pPr>
      <w:r>
        <w:rPr>
          <w:b/>
          <w:szCs w:val="26"/>
        </w:rPr>
        <w:t>Оценка</w:t>
      </w:r>
      <w:r w:rsidR="007B4DDF" w:rsidRPr="00F33485">
        <w:rPr>
          <w:b/>
          <w:szCs w:val="26"/>
        </w:rPr>
        <w:t xml:space="preserve"> поступления </w:t>
      </w:r>
      <w:r w:rsidR="006A6041" w:rsidRPr="00F33485">
        <w:rPr>
          <w:b/>
          <w:szCs w:val="26"/>
        </w:rPr>
        <w:t xml:space="preserve">акцизов на пиво в бюджет Камчатского края </w:t>
      </w:r>
      <w:r w:rsidR="007B4DDF" w:rsidRPr="00F33485">
        <w:rPr>
          <w:b/>
          <w:szCs w:val="26"/>
        </w:rPr>
        <w:t>составит:</w:t>
      </w:r>
      <w:r w:rsidR="008E6873" w:rsidRPr="00F33485">
        <w:rPr>
          <w:b/>
          <w:szCs w:val="26"/>
        </w:rPr>
        <w:t xml:space="preserve"> </w:t>
      </w:r>
      <w:r w:rsidR="007B4DDF" w:rsidRPr="00F33485">
        <w:rPr>
          <w:b/>
          <w:szCs w:val="26"/>
        </w:rPr>
        <w:t>в 2018</w:t>
      </w:r>
      <w:r w:rsidR="008E6873" w:rsidRPr="00F33485">
        <w:rPr>
          <w:b/>
          <w:szCs w:val="26"/>
        </w:rPr>
        <w:t xml:space="preserve"> </w:t>
      </w:r>
      <w:r w:rsidR="007B4DDF" w:rsidRPr="00F33485">
        <w:rPr>
          <w:b/>
          <w:szCs w:val="26"/>
        </w:rPr>
        <w:t>г</w:t>
      </w:r>
      <w:r w:rsidR="008E6873" w:rsidRPr="00F33485">
        <w:rPr>
          <w:b/>
          <w:szCs w:val="26"/>
        </w:rPr>
        <w:t>оду</w:t>
      </w:r>
      <w:r w:rsidR="007B4DDF" w:rsidRPr="00F33485">
        <w:rPr>
          <w:b/>
          <w:szCs w:val="26"/>
        </w:rPr>
        <w:t xml:space="preserve"> – </w:t>
      </w:r>
      <w:r w:rsidR="003B420E" w:rsidRPr="00F33485">
        <w:rPr>
          <w:b/>
          <w:szCs w:val="26"/>
        </w:rPr>
        <w:t>236 258</w:t>
      </w:r>
      <w:r w:rsidR="007B4DDF" w:rsidRPr="00F33485">
        <w:rPr>
          <w:b/>
          <w:szCs w:val="26"/>
        </w:rPr>
        <w:t xml:space="preserve"> тыс. рублей;</w:t>
      </w:r>
      <w:r w:rsidR="008E6873" w:rsidRPr="00F33485">
        <w:rPr>
          <w:b/>
          <w:szCs w:val="26"/>
        </w:rPr>
        <w:t xml:space="preserve"> </w:t>
      </w:r>
      <w:r w:rsidR="007B4DDF" w:rsidRPr="00F33485">
        <w:rPr>
          <w:b/>
          <w:szCs w:val="26"/>
        </w:rPr>
        <w:t>в 2019</w:t>
      </w:r>
      <w:r w:rsidR="008E6873" w:rsidRPr="00F33485">
        <w:rPr>
          <w:b/>
          <w:szCs w:val="26"/>
        </w:rPr>
        <w:t xml:space="preserve"> </w:t>
      </w:r>
      <w:r w:rsidR="007B4DDF" w:rsidRPr="00F33485">
        <w:rPr>
          <w:b/>
          <w:szCs w:val="26"/>
        </w:rPr>
        <w:t>г</w:t>
      </w:r>
      <w:r w:rsidR="008E6873" w:rsidRPr="00F33485">
        <w:rPr>
          <w:b/>
          <w:szCs w:val="26"/>
        </w:rPr>
        <w:t>оду</w:t>
      </w:r>
      <w:r w:rsidR="007B4DDF" w:rsidRPr="00F33485">
        <w:rPr>
          <w:b/>
          <w:szCs w:val="26"/>
        </w:rPr>
        <w:t xml:space="preserve"> – </w:t>
      </w:r>
      <w:r w:rsidR="003B420E" w:rsidRPr="00F33485">
        <w:rPr>
          <w:b/>
          <w:szCs w:val="26"/>
        </w:rPr>
        <w:t>240 086</w:t>
      </w:r>
      <w:r w:rsidR="007B4DDF" w:rsidRPr="00F33485">
        <w:rPr>
          <w:b/>
          <w:szCs w:val="26"/>
        </w:rPr>
        <w:t xml:space="preserve"> тыс. рублей;</w:t>
      </w:r>
      <w:r w:rsidR="008E6873" w:rsidRPr="00F33485">
        <w:rPr>
          <w:b/>
          <w:szCs w:val="26"/>
        </w:rPr>
        <w:t xml:space="preserve"> </w:t>
      </w:r>
      <w:r w:rsidR="007B4DDF" w:rsidRPr="00F33485">
        <w:rPr>
          <w:b/>
          <w:szCs w:val="26"/>
        </w:rPr>
        <w:t>в 2020</w:t>
      </w:r>
      <w:r w:rsidR="008E6873" w:rsidRPr="00F33485">
        <w:rPr>
          <w:b/>
          <w:szCs w:val="26"/>
        </w:rPr>
        <w:t xml:space="preserve"> </w:t>
      </w:r>
      <w:r w:rsidR="007B4DDF" w:rsidRPr="00F33485">
        <w:rPr>
          <w:b/>
          <w:szCs w:val="26"/>
        </w:rPr>
        <w:t>г</w:t>
      </w:r>
      <w:r w:rsidR="008E6873" w:rsidRPr="00F33485">
        <w:rPr>
          <w:b/>
          <w:szCs w:val="26"/>
        </w:rPr>
        <w:t>оду</w:t>
      </w:r>
      <w:r w:rsidR="007B4DDF" w:rsidRPr="00F33485">
        <w:rPr>
          <w:b/>
          <w:szCs w:val="26"/>
        </w:rPr>
        <w:t xml:space="preserve"> – </w:t>
      </w:r>
      <w:r w:rsidR="003B420E" w:rsidRPr="00F33485">
        <w:rPr>
          <w:b/>
          <w:szCs w:val="26"/>
        </w:rPr>
        <w:t>25</w:t>
      </w:r>
      <w:r w:rsidR="00196869">
        <w:rPr>
          <w:b/>
          <w:szCs w:val="26"/>
        </w:rPr>
        <w:t>9</w:t>
      </w:r>
      <w:r w:rsidR="003B420E" w:rsidRPr="00F33485">
        <w:rPr>
          <w:b/>
          <w:szCs w:val="26"/>
        </w:rPr>
        <w:t xml:space="preserve"> 141</w:t>
      </w:r>
      <w:r w:rsidR="007B4DDF" w:rsidRPr="00F33485">
        <w:rPr>
          <w:b/>
          <w:szCs w:val="26"/>
        </w:rPr>
        <w:t xml:space="preserve"> тыс. рублей</w:t>
      </w:r>
      <w:r w:rsidR="003B420E" w:rsidRPr="00F33485">
        <w:rPr>
          <w:b/>
          <w:szCs w:val="26"/>
        </w:rPr>
        <w:t>, в 2021 году – 261 682 тыс. рублей.</w:t>
      </w:r>
    </w:p>
    <w:p w:rsidR="00870892" w:rsidRPr="00F33485" w:rsidRDefault="00870892" w:rsidP="008E6873">
      <w:pPr>
        <w:ind w:left="20" w:right="20" w:firstLine="620"/>
        <w:jc w:val="both"/>
        <w:rPr>
          <w:b/>
          <w:szCs w:val="26"/>
        </w:rPr>
      </w:pPr>
    </w:p>
    <w:p w:rsidR="008E6873" w:rsidRDefault="009E6B69" w:rsidP="008E6873">
      <w:pPr>
        <w:pStyle w:val="240"/>
        <w:keepNext/>
        <w:keepLines/>
        <w:shd w:val="clear" w:color="auto" w:fill="auto"/>
        <w:spacing w:before="0" w:after="0" w:line="240" w:lineRule="auto"/>
        <w:jc w:val="center"/>
        <w:rPr>
          <w:b/>
          <w:u w:val="single"/>
        </w:rPr>
      </w:pPr>
      <w:r w:rsidRPr="009E6B69">
        <w:rPr>
          <w:b/>
          <w:u w:val="single"/>
        </w:rPr>
        <w:t>Акцизы на средние дистилляты, производимые на территории Российской Федерации</w:t>
      </w:r>
    </w:p>
    <w:p w:rsidR="00870892" w:rsidRDefault="00870892" w:rsidP="008E6873">
      <w:pPr>
        <w:pStyle w:val="240"/>
        <w:keepNext/>
        <w:keepLines/>
        <w:shd w:val="clear" w:color="auto" w:fill="auto"/>
        <w:spacing w:before="0" w:after="0" w:line="240" w:lineRule="auto"/>
        <w:jc w:val="center"/>
        <w:rPr>
          <w:b/>
          <w:u w:val="single"/>
        </w:rPr>
      </w:pPr>
    </w:p>
    <w:p w:rsidR="009E6B69" w:rsidRPr="00AA35DB" w:rsidRDefault="009E6B69" w:rsidP="009E6B69">
      <w:pPr>
        <w:ind w:firstLine="709"/>
        <w:jc w:val="both"/>
        <w:rPr>
          <w:sz w:val="27"/>
          <w:szCs w:val="27"/>
        </w:rPr>
      </w:pPr>
      <w:r w:rsidRPr="00AA35DB">
        <w:rPr>
          <w:sz w:val="27"/>
          <w:szCs w:val="27"/>
        </w:rPr>
        <w:t>Для расчёта акцизов на средние дистилляты, используются:</w:t>
      </w:r>
    </w:p>
    <w:p w:rsidR="009E6B69" w:rsidRPr="00AA35DB" w:rsidRDefault="009E6B69" w:rsidP="009E6B69">
      <w:pPr>
        <w:ind w:firstLine="709"/>
        <w:jc w:val="both"/>
        <w:rPr>
          <w:sz w:val="27"/>
          <w:szCs w:val="27"/>
        </w:rPr>
      </w:pPr>
      <w:r w:rsidRPr="00AA35DB">
        <w:rPr>
          <w:sz w:val="27"/>
          <w:szCs w:val="27"/>
        </w:rPr>
        <w:t>- динамика налоговой базы по акцизу сложившаяся за предыдущие периоды согласно данным отчета по форме № 5-НП «Отчёт о налоговой базе и структуре начислений по акцизам на нефтепродукты»;</w:t>
      </w:r>
    </w:p>
    <w:p w:rsidR="009E6B69" w:rsidRPr="00AA35DB" w:rsidRDefault="009E6B69" w:rsidP="009E6B69">
      <w:pPr>
        <w:ind w:firstLine="709"/>
        <w:jc w:val="both"/>
        <w:rPr>
          <w:sz w:val="27"/>
          <w:szCs w:val="27"/>
        </w:rPr>
      </w:pPr>
      <w:r w:rsidRPr="00AA35DB">
        <w:rPr>
          <w:sz w:val="27"/>
          <w:szCs w:val="27"/>
        </w:rPr>
        <w:t>- динамика фактических поступлений по налогу согласно данным отчёта по форме № 1-НМ «Отчет о начислении и поступлении налогов, сборов и иных обязательных платежей в бюджетную систему Российской Федерации»;</w:t>
      </w:r>
    </w:p>
    <w:p w:rsidR="009E6B69" w:rsidRPr="00AA35DB" w:rsidRDefault="009E6B69" w:rsidP="009E6B69">
      <w:pPr>
        <w:tabs>
          <w:tab w:val="num" w:pos="0"/>
        </w:tabs>
        <w:ind w:firstLine="709"/>
        <w:jc w:val="both"/>
        <w:rPr>
          <w:sz w:val="27"/>
          <w:szCs w:val="27"/>
        </w:rPr>
      </w:pPr>
      <w:r w:rsidRPr="00AA35DB">
        <w:rPr>
          <w:sz w:val="27"/>
          <w:szCs w:val="27"/>
        </w:rPr>
        <w:lastRenderedPageBreak/>
        <w:t xml:space="preserve">- </w:t>
      </w:r>
      <w:r w:rsidRPr="00AA35DB">
        <w:rPr>
          <w:bCs/>
          <w:sz w:val="27"/>
          <w:szCs w:val="27"/>
        </w:rPr>
        <w:t xml:space="preserve">налоговые ставки, </w:t>
      </w:r>
      <w:r w:rsidRPr="00AA35DB">
        <w:rPr>
          <w:sz w:val="27"/>
          <w:szCs w:val="27"/>
        </w:rPr>
        <w:t>коэффициенты (применяемые к начислениям для расчета возврата) и преференции,</w:t>
      </w:r>
      <w:r w:rsidRPr="00AA35DB">
        <w:rPr>
          <w:bCs/>
          <w:sz w:val="27"/>
          <w:szCs w:val="27"/>
        </w:rPr>
        <w:t xml:space="preserve"> предусмотренные главой 22 НК РФ «Акцизы</w:t>
      </w:r>
      <w:r w:rsidRPr="00AA35DB">
        <w:rPr>
          <w:sz w:val="27"/>
          <w:szCs w:val="27"/>
        </w:rPr>
        <w:t>».</w:t>
      </w:r>
    </w:p>
    <w:p w:rsidR="009E6B69" w:rsidRPr="00AA35DB" w:rsidRDefault="009E6B69" w:rsidP="009E6B69">
      <w:pPr>
        <w:ind w:firstLine="709"/>
        <w:jc w:val="both"/>
        <w:rPr>
          <w:sz w:val="27"/>
          <w:szCs w:val="27"/>
        </w:rPr>
      </w:pPr>
      <w:r w:rsidRPr="00AA35DB">
        <w:rPr>
          <w:sz w:val="27"/>
          <w:szCs w:val="27"/>
        </w:rPr>
        <w:t>Расчёт поступлений акцизов на средние дистилляты осуществляется по методу прямого расчёта, основанного на непосредственном использовании прогнозных значений объемных показателей, размера ставок, коэффициентов для расчета вычета и других показателей, определяющих поступления акцизов.</w:t>
      </w:r>
    </w:p>
    <w:p w:rsidR="009E6B69" w:rsidRDefault="009E6B69" w:rsidP="00870892">
      <w:pPr>
        <w:ind w:firstLine="709"/>
        <w:jc w:val="both"/>
        <w:rPr>
          <w:sz w:val="27"/>
          <w:szCs w:val="27"/>
        </w:rPr>
      </w:pPr>
      <w:r w:rsidRPr="00AA35DB">
        <w:rPr>
          <w:sz w:val="27"/>
          <w:szCs w:val="27"/>
        </w:rPr>
        <w:t>Поступления акцизов на средние дистилляты (</w:t>
      </w:r>
      <w:r w:rsidRPr="00AA35DB">
        <w:rPr>
          <w:b/>
          <w:i/>
          <w:sz w:val="27"/>
          <w:szCs w:val="27"/>
        </w:rPr>
        <w:t>А</w:t>
      </w:r>
      <w:r w:rsidRPr="00AA35DB">
        <w:rPr>
          <w:b/>
          <w:i/>
          <w:sz w:val="27"/>
          <w:szCs w:val="27"/>
          <w:vertAlign w:val="subscript"/>
        </w:rPr>
        <w:t>СД</w:t>
      </w:r>
      <w:r w:rsidRPr="00AA35DB">
        <w:rPr>
          <w:sz w:val="27"/>
          <w:szCs w:val="27"/>
        </w:rPr>
        <w:t>) определяется исходя из следующего алгоритма расчёта (формуле):</w:t>
      </w:r>
    </w:p>
    <w:p w:rsidR="00870892" w:rsidRPr="00AA35DB" w:rsidRDefault="00870892" w:rsidP="00870892">
      <w:pPr>
        <w:ind w:firstLine="709"/>
        <w:jc w:val="both"/>
        <w:rPr>
          <w:sz w:val="27"/>
          <w:szCs w:val="27"/>
        </w:rPr>
      </w:pPr>
    </w:p>
    <w:p w:rsidR="009E6B69" w:rsidRPr="00745566" w:rsidRDefault="009E6B69" w:rsidP="00870892">
      <w:pPr>
        <w:jc w:val="center"/>
        <w:rPr>
          <w:sz w:val="27"/>
          <w:szCs w:val="27"/>
        </w:rPr>
      </w:pPr>
      <w:r w:rsidRPr="00745566">
        <w:rPr>
          <w:sz w:val="27"/>
          <w:szCs w:val="27"/>
        </w:rPr>
        <w:t>А</w:t>
      </w:r>
      <w:r w:rsidRPr="00745566">
        <w:rPr>
          <w:sz w:val="27"/>
          <w:szCs w:val="27"/>
          <w:vertAlign w:val="subscript"/>
        </w:rPr>
        <w:t xml:space="preserve">СД </w:t>
      </w:r>
      <w:r w:rsidRPr="00745566">
        <w:rPr>
          <w:sz w:val="27"/>
          <w:szCs w:val="27"/>
        </w:rPr>
        <w:t>= ∑ (((</w:t>
      </w:r>
      <w:r w:rsidRPr="00745566">
        <w:rPr>
          <w:sz w:val="27"/>
          <w:szCs w:val="27"/>
          <w:lang w:val="en-US"/>
        </w:rPr>
        <w:t>V</w:t>
      </w:r>
      <w:r w:rsidRPr="00745566">
        <w:rPr>
          <w:sz w:val="27"/>
          <w:szCs w:val="27"/>
          <w:vertAlign w:val="subscript"/>
        </w:rPr>
        <w:t xml:space="preserve">СД </w:t>
      </w:r>
      <w:r w:rsidRPr="00745566">
        <w:rPr>
          <w:sz w:val="27"/>
          <w:szCs w:val="27"/>
        </w:rPr>
        <w:t xml:space="preserve">- </w:t>
      </w:r>
      <w:r w:rsidRPr="00745566">
        <w:rPr>
          <w:sz w:val="27"/>
          <w:szCs w:val="27"/>
          <w:lang w:val="en-US"/>
        </w:rPr>
        <w:t>V</w:t>
      </w:r>
      <w:proofErr w:type="spellStart"/>
      <w:proofErr w:type="gramStart"/>
      <w:r w:rsidRPr="00745566">
        <w:rPr>
          <w:sz w:val="27"/>
          <w:szCs w:val="27"/>
          <w:vertAlign w:val="subscript"/>
        </w:rPr>
        <w:t>СДз</w:t>
      </w:r>
      <w:proofErr w:type="spellEnd"/>
      <w:r w:rsidRPr="00745566">
        <w:rPr>
          <w:sz w:val="27"/>
          <w:szCs w:val="27"/>
          <w:vertAlign w:val="subscript"/>
        </w:rPr>
        <w:t xml:space="preserve"> </w:t>
      </w:r>
      <w:r w:rsidRPr="00745566">
        <w:rPr>
          <w:sz w:val="27"/>
          <w:szCs w:val="27"/>
        </w:rPr>
        <w:t>)</w:t>
      </w:r>
      <w:proofErr w:type="gramEnd"/>
      <w:r w:rsidRPr="00745566">
        <w:rPr>
          <w:sz w:val="27"/>
          <w:szCs w:val="27"/>
        </w:rPr>
        <w:t>*</w:t>
      </w:r>
      <w:r w:rsidRPr="00745566">
        <w:rPr>
          <w:sz w:val="27"/>
          <w:szCs w:val="27"/>
          <w:lang w:val="en-US"/>
        </w:rPr>
        <w:t>S</w:t>
      </w:r>
      <w:r w:rsidRPr="00745566">
        <w:rPr>
          <w:sz w:val="27"/>
          <w:szCs w:val="27"/>
          <w:vertAlign w:val="subscript"/>
        </w:rPr>
        <w:t>СД</w:t>
      </w:r>
      <w:r w:rsidRPr="00745566">
        <w:rPr>
          <w:sz w:val="27"/>
          <w:szCs w:val="27"/>
        </w:rPr>
        <w:t>) + ((</w:t>
      </w:r>
      <w:r w:rsidRPr="00745566">
        <w:rPr>
          <w:sz w:val="27"/>
          <w:szCs w:val="27"/>
          <w:lang w:val="en-US"/>
        </w:rPr>
        <w:t>V</w:t>
      </w:r>
      <w:proofErr w:type="spellStart"/>
      <w:r w:rsidRPr="00745566">
        <w:rPr>
          <w:sz w:val="27"/>
          <w:szCs w:val="27"/>
          <w:vertAlign w:val="subscript"/>
        </w:rPr>
        <w:t>СДз</w:t>
      </w:r>
      <w:proofErr w:type="spellEnd"/>
      <w:r w:rsidRPr="00745566">
        <w:rPr>
          <w:sz w:val="27"/>
          <w:szCs w:val="27"/>
          <w:vertAlign w:val="subscript"/>
        </w:rPr>
        <w:t xml:space="preserve"> </w:t>
      </w:r>
      <w:r w:rsidRPr="00745566">
        <w:rPr>
          <w:sz w:val="27"/>
          <w:szCs w:val="27"/>
        </w:rPr>
        <w:t>*</w:t>
      </w:r>
      <w:r w:rsidRPr="00745566">
        <w:rPr>
          <w:sz w:val="27"/>
          <w:szCs w:val="27"/>
          <w:lang w:val="en-US"/>
        </w:rPr>
        <w:t>S</w:t>
      </w:r>
      <w:r w:rsidRPr="00745566">
        <w:rPr>
          <w:sz w:val="27"/>
          <w:szCs w:val="27"/>
          <w:vertAlign w:val="subscript"/>
        </w:rPr>
        <w:t>СД</w:t>
      </w:r>
      <w:r w:rsidRPr="00745566">
        <w:rPr>
          <w:sz w:val="27"/>
          <w:szCs w:val="27"/>
        </w:rPr>
        <w:t>) – (</w:t>
      </w:r>
      <w:r w:rsidRPr="00745566">
        <w:rPr>
          <w:sz w:val="27"/>
          <w:szCs w:val="27"/>
          <w:lang w:val="en-US"/>
        </w:rPr>
        <w:t>V</w:t>
      </w:r>
      <w:proofErr w:type="spellStart"/>
      <w:r w:rsidRPr="00745566">
        <w:rPr>
          <w:sz w:val="27"/>
          <w:szCs w:val="27"/>
          <w:vertAlign w:val="subscript"/>
        </w:rPr>
        <w:t>СДз</w:t>
      </w:r>
      <w:proofErr w:type="spellEnd"/>
      <w:r w:rsidRPr="00745566">
        <w:rPr>
          <w:sz w:val="27"/>
          <w:szCs w:val="27"/>
          <w:vertAlign w:val="subscript"/>
        </w:rPr>
        <w:t xml:space="preserve"> </w:t>
      </w:r>
      <w:r w:rsidRPr="00745566">
        <w:rPr>
          <w:sz w:val="27"/>
          <w:szCs w:val="27"/>
        </w:rPr>
        <w:t>*</w:t>
      </w:r>
      <w:r w:rsidRPr="00745566">
        <w:rPr>
          <w:sz w:val="27"/>
          <w:szCs w:val="27"/>
          <w:lang w:val="en-US"/>
        </w:rPr>
        <w:t>S</w:t>
      </w:r>
      <w:r w:rsidRPr="00745566">
        <w:rPr>
          <w:sz w:val="27"/>
          <w:szCs w:val="27"/>
          <w:vertAlign w:val="subscript"/>
        </w:rPr>
        <w:t>СД</w:t>
      </w:r>
      <w:r w:rsidRPr="00745566">
        <w:rPr>
          <w:sz w:val="27"/>
          <w:szCs w:val="27"/>
        </w:rPr>
        <w:t>)× К</w:t>
      </w:r>
      <w:r w:rsidRPr="00745566">
        <w:rPr>
          <w:sz w:val="27"/>
          <w:szCs w:val="27"/>
          <w:vertAlign w:val="subscript"/>
        </w:rPr>
        <w:t>СД</w:t>
      </w:r>
      <w:r w:rsidRPr="00745566">
        <w:rPr>
          <w:sz w:val="27"/>
          <w:szCs w:val="27"/>
        </w:rPr>
        <w:t xml:space="preserve">)) * </w:t>
      </w:r>
      <w:r w:rsidRPr="00745566">
        <w:rPr>
          <w:sz w:val="27"/>
          <w:szCs w:val="27"/>
          <w:lang w:val="en-US"/>
        </w:rPr>
        <w:t>K</w:t>
      </w:r>
      <w:r w:rsidRPr="00745566">
        <w:rPr>
          <w:sz w:val="27"/>
          <w:szCs w:val="27"/>
        </w:rPr>
        <w:t xml:space="preserve"> </w:t>
      </w:r>
      <w:proofErr w:type="spellStart"/>
      <w:r w:rsidRPr="00745566">
        <w:rPr>
          <w:sz w:val="27"/>
          <w:szCs w:val="27"/>
          <w:vertAlign w:val="subscript"/>
        </w:rPr>
        <w:t>соб</w:t>
      </w:r>
      <w:proofErr w:type="spellEnd"/>
      <w:r w:rsidRPr="00745566">
        <w:rPr>
          <w:sz w:val="27"/>
          <w:szCs w:val="27"/>
          <w:vertAlign w:val="subscript"/>
        </w:rPr>
        <w:t xml:space="preserve"> </w:t>
      </w:r>
      <w:r w:rsidRPr="00745566">
        <w:rPr>
          <w:sz w:val="27"/>
          <w:szCs w:val="27"/>
        </w:rPr>
        <w:t>(+/-)</w:t>
      </w:r>
      <w:r w:rsidRPr="00745566">
        <w:rPr>
          <w:sz w:val="27"/>
          <w:szCs w:val="27"/>
          <w:lang w:val="en-US"/>
        </w:rPr>
        <w:t>P</w:t>
      </w:r>
      <w:r w:rsidRPr="00745566">
        <w:rPr>
          <w:sz w:val="27"/>
          <w:szCs w:val="27"/>
        </w:rPr>
        <w:t xml:space="preserve"> (+-) </w:t>
      </w:r>
      <w:r w:rsidRPr="00745566">
        <w:rPr>
          <w:sz w:val="27"/>
          <w:szCs w:val="27"/>
          <w:lang w:val="en-US"/>
        </w:rPr>
        <w:t>F</w:t>
      </w:r>
      <w:r w:rsidRPr="00745566">
        <w:rPr>
          <w:sz w:val="27"/>
          <w:szCs w:val="27"/>
        </w:rPr>
        <w:t>,</w:t>
      </w:r>
      <w:r w:rsidR="00870892" w:rsidRPr="00745566">
        <w:rPr>
          <w:sz w:val="27"/>
          <w:szCs w:val="27"/>
        </w:rPr>
        <w:t xml:space="preserve"> </w:t>
      </w:r>
      <w:r w:rsidRPr="00745566">
        <w:rPr>
          <w:sz w:val="27"/>
          <w:szCs w:val="27"/>
        </w:rPr>
        <w:t>где:</w:t>
      </w:r>
    </w:p>
    <w:p w:rsidR="00870892" w:rsidRPr="00745566" w:rsidRDefault="00870892" w:rsidP="00870892">
      <w:pPr>
        <w:jc w:val="center"/>
        <w:rPr>
          <w:sz w:val="27"/>
          <w:szCs w:val="27"/>
        </w:rPr>
      </w:pPr>
    </w:p>
    <w:p w:rsidR="009E6B69" w:rsidRPr="00745566" w:rsidRDefault="009E6B69" w:rsidP="00870892">
      <w:pPr>
        <w:ind w:firstLine="709"/>
        <w:jc w:val="both"/>
        <w:rPr>
          <w:sz w:val="27"/>
          <w:szCs w:val="27"/>
        </w:rPr>
      </w:pPr>
      <w:r w:rsidRPr="00745566">
        <w:rPr>
          <w:sz w:val="27"/>
          <w:szCs w:val="27"/>
          <w:lang w:val="en-US"/>
        </w:rPr>
        <w:t>V</w:t>
      </w:r>
      <w:r w:rsidRPr="00745566">
        <w:rPr>
          <w:sz w:val="27"/>
          <w:szCs w:val="27"/>
          <w:vertAlign w:val="subscript"/>
        </w:rPr>
        <w:t>СД</w:t>
      </w:r>
      <w:r w:rsidRPr="00745566">
        <w:rPr>
          <w:sz w:val="27"/>
          <w:szCs w:val="27"/>
        </w:rPr>
        <w:t xml:space="preserve"> – налогооблагаемый объем средних дистиллятов, тонны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№5-НП);</w:t>
      </w:r>
    </w:p>
    <w:p w:rsidR="009E6B69" w:rsidRPr="00745566" w:rsidRDefault="009E6B69" w:rsidP="009E6B69">
      <w:pPr>
        <w:ind w:firstLine="709"/>
        <w:jc w:val="both"/>
        <w:rPr>
          <w:sz w:val="27"/>
          <w:szCs w:val="27"/>
        </w:rPr>
      </w:pPr>
      <w:r w:rsidRPr="00745566">
        <w:rPr>
          <w:sz w:val="27"/>
          <w:szCs w:val="27"/>
          <w:lang w:val="en-US"/>
        </w:rPr>
        <w:t>V</w:t>
      </w:r>
      <w:proofErr w:type="spellStart"/>
      <w:r w:rsidRPr="00745566">
        <w:rPr>
          <w:sz w:val="27"/>
          <w:szCs w:val="27"/>
          <w:vertAlign w:val="subscript"/>
        </w:rPr>
        <w:t>СДз</w:t>
      </w:r>
      <w:proofErr w:type="spellEnd"/>
      <w:r w:rsidRPr="00745566">
        <w:rPr>
          <w:sz w:val="27"/>
          <w:szCs w:val="27"/>
        </w:rPr>
        <w:t xml:space="preserve"> – налогооблагаемый объем средних дистиллятов, использованный для заправки морских судов, тонны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№5-НП);</w:t>
      </w:r>
    </w:p>
    <w:p w:rsidR="009E6B69" w:rsidRPr="00745566" w:rsidRDefault="009E6B69" w:rsidP="009E6B69">
      <w:pPr>
        <w:ind w:firstLine="709"/>
        <w:jc w:val="both"/>
        <w:rPr>
          <w:sz w:val="27"/>
          <w:szCs w:val="27"/>
        </w:rPr>
      </w:pPr>
      <w:r w:rsidRPr="00745566">
        <w:rPr>
          <w:sz w:val="27"/>
          <w:szCs w:val="27"/>
          <w:lang w:val="en-US"/>
        </w:rPr>
        <w:t>S</w:t>
      </w:r>
      <w:r w:rsidRPr="00745566">
        <w:rPr>
          <w:sz w:val="27"/>
          <w:szCs w:val="27"/>
          <w:vertAlign w:val="subscript"/>
        </w:rPr>
        <w:t>СД</w:t>
      </w:r>
      <w:r w:rsidRPr="00745566">
        <w:rPr>
          <w:sz w:val="27"/>
          <w:szCs w:val="27"/>
        </w:rPr>
        <w:t xml:space="preserve"> – ставка акциза на средние дистилляты, рублей за 1 тонну;</w:t>
      </w:r>
    </w:p>
    <w:p w:rsidR="009E6B69" w:rsidRPr="00745566" w:rsidRDefault="009E6B69" w:rsidP="009E6B69">
      <w:pPr>
        <w:ind w:firstLine="709"/>
        <w:jc w:val="both"/>
        <w:rPr>
          <w:sz w:val="27"/>
          <w:szCs w:val="27"/>
        </w:rPr>
      </w:pPr>
      <w:r w:rsidRPr="00745566">
        <w:rPr>
          <w:sz w:val="27"/>
          <w:szCs w:val="27"/>
        </w:rPr>
        <w:t>К</w:t>
      </w:r>
      <w:r w:rsidRPr="00745566">
        <w:rPr>
          <w:sz w:val="27"/>
          <w:szCs w:val="27"/>
          <w:vertAlign w:val="subscript"/>
        </w:rPr>
        <w:t>СД</w:t>
      </w:r>
      <w:r w:rsidRPr="00745566">
        <w:rPr>
          <w:sz w:val="27"/>
          <w:szCs w:val="27"/>
        </w:rPr>
        <w:t xml:space="preserve"> – коэффициент для расчета вычета;</w:t>
      </w:r>
    </w:p>
    <w:p w:rsidR="009E6B69" w:rsidRPr="00745566" w:rsidRDefault="009E6B69" w:rsidP="009E6B69">
      <w:pPr>
        <w:ind w:firstLine="709"/>
        <w:jc w:val="both"/>
        <w:rPr>
          <w:sz w:val="27"/>
          <w:szCs w:val="27"/>
        </w:rPr>
      </w:pPr>
      <w:r w:rsidRPr="00745566">
        <w:rPr>
          <w:sz w:val="27"/>
          <w:szCs w:val="27"/>
          <w:lang w:val="en-US"/>
        </w:rPr>
        <w:t>K</w:t>
      </w:r>
      <w:r w:rsidRPr="00745566">
        <w:rPr>
          <w:sz w:val="27"/>
          <w:szCs w:val="27"/>
        </w:rPr>
        <w:t xml:space="preserve"> </w:t>
      </w:r>
      <w:r w:rsidRPr="00745566">
        <w:rPr>
          <w:sz w:val="27"/>
          <w:szCs w:val="27"/>
          <w:vertAlign w:val="subscript"/>
        </w:rPr>
        <w:t>соб.</w:t>
      </w:r>
      <w:r w:rsidRPr="00745566">
        <w:rPr>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w:t>
      </w:r>
      <w:proofErr w:type="gramStart"/>
      <w:r w:rsidRPr="00745566">
        <w:rPr>
          <w:sz w:val="27"/>
          <w:szCs w:val="27"/>
        </w:rPr>
        <w:t>учитывает  работу</w:t>
      </w:r>
      <w:proofErr w:type="gramEnd"/>
      <w:r w:rsidRPr="00745566">
        <w:rPr>
          <w:sz w:val="27"/>
          <w:szCs w:val="27"/>
        </w:rPr>
        <w:t xml:space="preserve"> по погашению задолженности по налогу,%. </w:t>
      </w:r>
    </w:p>
    <w:p w:rsidR="009E6B69" w:rsidRPr="00745566" w:rsidRDefault="009E6B69" w:rsidP="009E6B69">
      <w:pPr>
        <w:ind w:firstLine="709"/>
        <w:jc w:val="both"/>
        <w:rPr>
          <w:sz w:val="27"/>
          <w:szCs w:val="27"/>
        </w:rPr>
      </w:pPr>
      <w:r w:rsidRPr="00745566">
        <w:rPr>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9E6B69" w:rsidRPr="00745566" w:rsidRDefault="009E6B69" w:rsidP="009E6B69">
      <w:pPr>
        <w:ind w:firstLine="709"/>
        <w:jc w:val="both"/>
        <w:rPr>
          <w:sz w:val="27"/>
          <w:szCs w:val="27"/>
        </w:rPr>
      </w:pPr>
      <w:r w:rsidRPr="00745566">
        <w:rPr>
          <w:sz w:val="27"/>
          <w:szCs w:val="27"/>
          <w:lang w:val="en-US"/>
        </w:rPr>
        <w:t>P</w:t>
      </w:r>
      <w:r w:rsidRPr="00745566">
        <w:rPr>
          <w:sz w:val="27"/>
          <w:szCs w:val="27"/>
        </w:rPr>
        <w:t xml:space="preserve"> – </w:t>
      </w:r>
      <w:proofErr w:type="gramStart"/>
      <w:r w:rsidRPr="00745566">
        <w:rPr>
          <w:sz w:val="27"/>
          <w:szCs w:val="27"/>
        </w:rPr>
        <w:t>переходящие</w:t>
      </w:r>
      <w:proofErr w:type="gramEnd"/>
      <w:r w:rsidRPr="00745566">
        <w:rPr>
          <w:sz w:val="27"/>
          <w:szCs w:val="27"/>
        </w:rPr>
        <w:t xml:space="preserve"> платежи, тыс. рублей;</w:t>
      </w:r>
    </w:p>
    <w:p w:rsidR="009E6B69" w:rsidRDefault="009E6B69" w:rsidP="009E6B69">
      <w:pPr>
        <w:ind w:firstLine="709"/>
        <w:jc w:val="both"/>
        <w:rPr>
          <w:sz w:val="27"/>
          <w:szCs w:val="27"/>
        </w:rPr>
      </w:pPr>
      <w:r w:rsidRPr="00745566">
        <w:rPr>
          <w:sz w:val="27"/>
          <w:szCs w:val="27"/>
        </w:rPr>
        <w:t>F – корректирующая</w:t>
      </w:r>
      <w:r w:rsidRPr="00AA35DB">
        <w:rPr>
          <w:sz w:val="27"/>
          <w:szCs w:val="27"/>
        </w:rPr>
        <w:t xml:space="preserve"> сумма поступлений, учитывающая изменения законодательства о налогах и сборах, а также другие факторы, тыс. рублей.</w:t>
      </w:r>
    </w:p>
    <w:p w:rsidR="00214F1A" w:rsidRDefault="00214F1A" w:rsidP="009E6B69">
      <w:pPr>
        <w:ind w:firstLine="709"/>
        <w:jc w:val="both"/>
        <w:rPr>
          <w:b/>
          <w:sz w:val="27"/>
          <w:szCs w:val="27"/>
          <w:u w:val="single"/>
        </w:rPr>
      </w:pPr>
      <w:r>
        <w:rPr>
          <w:sz w:val="27"/>
          <w:szCs w:val="27"/>
        </w:rPr>
        <w:t xml:space="preserve">Расчет прогнозных показателей </w:t>
      </w:r>
      <w:r w:rsidR="005F65FD">
        <w:rPr>
          <w:sz w:val="27"/>
          <w:szCs w:val="27"/>
        </w:rPr>
        <w:t xml:space="preserve">по акцизам на средние дистилляты представлены в </w:t>
      </w:r>
      <w:r w:rsidR="005F65FD" w:rsidRPr="005F65FD">
        <w:rPr>
          <w:b/>
          <w:sz w:val="27"/>
          <w:szCs w:val="27"/>
          <w:u w:val="single"/>
        </w:rPr>
        <w:t>таблице №4</w:t>
      </w:r>
      <w:r w:rsidR="005F65FD">
        <w:rPr>
          <w:b/>
          <w:sz w:val="27"/>
          <w:szCs w:val="27"/>
          <w:u w:val="single"/>
        </w:rPr>
        <w:t>.</w:t>
      </w:r>
    </w:p>
    <w:p w:rsidR="005F65FD" w:rsidRPr="00AA35DB" w:rsidRDefault="005F65FD" w:rsidP="005F65FD">
      <w:pPr>
        <w:spacing w:before="120"/>
        <w:ind w:firstLine="709"/>
        <w:jc w:val="both"/>
        <w:rPr>
          <w:sz w:val="27"/>
          <w:szCs w:val="27"/>
        </w:rPr>
      </w:pPr>
      <w:r w:rsidRPr="00AA35DB">
        <w:rPr>
          <w:sz w:val="27"/>
          <w:szCs w:val="27"/>
        </w:rPr>
        <w:t>Акцизы на средние дистилляты зачисляются в бюджеты бюджетной системы Российской Федерации по нормативам, установленным в</w:t>
      </w:r>
      <w:r>
        <w:rPr>
          <w:sz w:val="27"/>
          <w:szCs w:val="27"/>
        </w:rPr>
        <w:t xml:space="preserve"> соответствии со статьями БК РФ (50% - федеральный бюджет, 50% - краевой бюджет).</w:t>
      </w:r>
    </w:p>
    <w:p w:rsidR="005F65FD" w:rsidRDefault="005F65FD" w:rsidP="009E6B69">
      <w:pPr>
        <w:ind w:firstLine="709"/>
        <w:jc w:val="both"/>
        <w:rPr>
          <w:b/>
          <w:sz w:val="27"/>
          <w:szCs w:val="27"/>
          <w:u w:val="single"/>
        </w:rPr>
      </w:pPr>
    </w:p>
    <w:p w:rsidR="005F65FD" w:rsidRPr="005F65FD" w:rsidRDefault="005F65FD" w:rsidP="009E6B69">
      <w:pPr>
        <w:ind w:firstLine="709"/>
        <w:jc w:val="both"/>
        <w:rPr>
          <w:b/>
          <w:sz w:val="27"/>
          <w:szCs w:val="27"/>
        </w:rPr>
      </w:pPr>
      <w:r w:rsidRPr="005F65FD">
        <w:rPr>
          <w:b/>
          <w:sz w:val="27"/>
          <w:szCs w:val="27"/>
        </w:rPr>
        <w:t>Оценка возмещения акцизов на средние дистилляты составит: в 2018 году – 11441 тыс. рублей, в 2019 году – 12900 тыс. рублей, в 2020 году – 13766 тыс. рублей, в 2021 году – 13766 тыс. рублей.</w:t>
      </w:r>
    </w:p>
    <w:p w:rsidR="005F65FD" w:rsidRPr="005F65FD" w:rsidRDefault="005F65FD" w:rsidP="009E6B69">
      <w:pPr>
        <w:ind w:firstLine="709"/>
        <w:jc w:val="both"/>
        <w:rPr>
          <w:b/>
          <w:u w:val="single"/>
        </w:rPr>
      </w:pPr>
    </w:p>
    <w:p w:rsidR="00244B07" w:rsidRPr="00244B07" w:rsidRDefault="00244B07" w:rsidP="008E6873">
      <w:pPr>
        <w:ind w:firstLine="708"/>
        <w:jc w:val="center"/>
        <w:rPr>
          <w:b/>
          <w:szCs w:val="26"/>
          <w:highlight w:val="yellow"/>
          <w:u w:val="single"/>
        </w:rPr>
      </w:pPr>
      <w:r w:rsidRPr="00244B07">
        <w:rPr>
          <w:b/>
          <w:u w:val="single"/>
        </w:rPr>
        <w:t>Налог на добычу прочих полезных ископаемых (за исключением полезных ископаемых в виде природных алмазов)</w:t>
      </w:r>
    </w:p>
    <w:p w:rsidR="00244B07" w:rsidRDefault="00244B07" w:rsidP="008E6873">
      <w:pPr>
        <w:ind w:firstLine="708"/>
        <w:jc w:val="center"/>
        <w:rPr>
          <w:b/>
          <w:szCs w:val="26"/>
          <w:highlight w:val="yellow"/>
          <w:u w:val="single"/>
        </w:rPr>
      </w:pPr>
    </w:p>
    <w:p w:rsidR="00244B07" w:rsidRPr="00AA35DB" w:rsidRDefault="00244B07" w:rsidP="00244B07">
      <w:pPr>
        <w:ind w:firstLine="709"/>
        <w:jc w:val="both"/>
        <w:rPr>
          <w:sz w:val="27"/>
          <w:szCs w:val="27"/>
        </w:rPr>
      </w:pPr>
      <w:r w:rsidRPr="00AA35DB">
        <w:rPr>
          <w:sz w:val="27"/>
          <w:szCs w:val="27"/>
        </w:rPr>
        <w:t xml:space="preserve">В прогнозе поступлений налога на добычу прочих полезных ископаемых </w:t>
      </w:r>
      <w:r w:rsidRPr="00AA35DB">
        <w:rPr>
          <w:sz w:val="27"/>
          <w:szCs w:val="27"/>
        </w:rPr>
        <w:br/>
        <w:t>(за исключением полезных ископаемых в виде природных алмазов) учитываются:</w:t>
      </w:r>
    </w:p>
    <w:p w:rsidR="00244B07" w:rsidRPr="00AA35DB" w:rsidRDefault="00244B07" w:rsidP="00244B07">
      <w:pPr>
        <w:ind w:firstLine="709"/>
        <w:jc w:val="both"/>
        <w:rPr>
          <w:sz w:val="27"/>
          <w:szCs w:val="27"/>
        </w:rPr>
      </w:pPr>
      <w:r w:rsidRPr="00AA35DB">
        <w:rPr>
          <w:sz w:val="27"/>
          <w:szCs w:val="27"/>
        </w:rPr>
        <w:lastRenderedPageBreak/>
        <w:t xml:space="preserve">- показатели прогноза социально-экономического развития </w:t>
      </w:r>
      <w:r w:rsidR="00885A47">
        <w:rPr>
          <w:sz w:val="27"/>
          <w:szCs w:val="27"/>
        </w:rPr>
        <w:t xml:space="preserve">Камчатского края </w:t>
      </w:r>
      <w:r w:rsidRPr="00AA35DB">
        <w:rPr>
          <w:sz w:val="27"/>
          <w:szCs w:val="27"/>
        </w:rPr>
        <w:t>на очередной финансовый год и плановый период (индексы, характеризующие динамику цен и производства – индекс цен производителей по видам экономической деятельности, индекс промышленного производства по видам экономической деятельности, дефля</w:t>
      </w:r>
      <w:r w:rsidR="00885A47">
        <w:rPr>
          <w:sz w:val="27"/>
          <w:szCs w:val="27"/>
        </w:rPr>
        <w:t>торы</w:t>
      </w:r>
      <w:r w:rsidRPr="00AA35DB">
        <w:rPr>
          <w:sz w:val="27"/>
          <w:szCs w:val="27"/>
        </w:rPr>
        <w:t xml:space="preserve">), разрабатываемые Минэкономразвития </w:t>
      </w:r>
      <w:r w:rsidR="00885A47">
        <w:rPr>
          <w:sz w:val="27"/>
          <w:szCs w:val="27"/>
        </w:rPr>
        <w:t>Камчатского края</w:t>
      </w:r>
      <w:r w:rsidRPr="00AA35DB">
        <w:rPr>
          <w:sz w:val="27"/>
          <w:szCs w:val="27"/>
        </w:rPr>
        <w:t>;</w:t>
      </w:r>
    </w:p>
    <w:p w:rsidR="00244B07" w:rsidRPr="00AA35DB" w:rsidRDefault="00244B07" w:rsidP="00244B07">
      <w:pPr>
        <w:ind w:firstLine="709"/>
        <w:jc w:val="both"/>
        <w:rPr>
          <w:sz w:val="27"/>
          <w:szCs w:val="27"/>
        </w:rPr>
      </w:pPr>
      <w:r w:rsidRPr="00AA35DB">
        <w:rPr>
          <w:sz w:val="27"/>
          <w:szCs w:val="27"/>
        </w:rPr>
        <w:t xml:space="preserve">- динамика налоговой базы по налогу согласно данным отчёта по форме </w:t>
      </w:r>
      <w:r w:rsidRPr="00AA35DB">
        <w:rPr>
          <w:sz w:val="27"/>
          <w:szCs w:val="27"/>
        </w:rPr>
        <w:br/>
        <w:t>№ 5-НДПИ «Отчёт о налоговой базе и структуре начислений по налогу на добычу полезных ископаемых», сложившаяся за предыдущие периоды;</w:t>
      </w:r>
    </w:p>
    <w:p w:rsidR="00244B07" w:rsidRPr="00AA35DB" w:rsidRDefault="00244B07" w:rsidP="00244B07">
      <w:pPr>
        <w:ind w:firstLine="709"/>
        <w:jc w:val="both"/>
        <w:rPr>
          <w:sz w:val="27"/>
          <w:szCs w:val="27"/>
        </w:rPr>
      </w:pPr>
      <w:r w:rsidRPr="00AA35DB">
        <w:rPr>
          <w:sz w:val="27"/>
          <w:szCs w:val="27"/>
        </w:rPr>
        <w:t>- динамика фактических поступлений по налогу согласно данным отчёта по форме № 1-НМ «Отчет о начислении и поступлении налогов, сборов и иных обязательных платежей в бюджетную систему Российской Федерации»;</w:t>
      </w:r>
    </w:p>
    <w:p w:rsidR="00244B07" w:rsidRPr="00AA35DB" w:rsidRDefault="00244B07" w:rsidP="00244B07">
      <w:pPr>
        <w:ind w:firstLine="709"/>
        <w:jc w:val="both"/>
        <w:rPr>
          <w:sz w:val="27"/>
          <w:szCs w:val="27"/>
        </w:rPr>
      </w:pPr>
      <w:r w:rsidRPr="00AA35DB">
        <w:rPr>
          <w:sz w:val="27"/>
          <w:szCs w:val="27"/>
        </w:rPr>
        <w:t>- налоговые ставки, льготы и преференции, предусмотренные главой 26 НК РФ «Налог на добычу полезных ископаемых» и др. источники.</w:t>
      </w:r>
    </w:p>
    <w:p w:rsidR="00244B07" w:rsidRPr="00AA35DB" w:rsidRDefault="00244B07" w:rsidP="00244B07">
      <w:pPr>
        <w:ind w:firstLine="709"/>
        <w:jc w:val="both"/>
        <w:rPr>
          <w:sz w:val="27"/>
          <w:szCs w:val="27"/>
        </w:rPr>
      </w:pPr>
      <w:r w:rsidRPr="00AA35DB">
        <w:rPr>
          <w:sz w:val="27"/>
          <w:szCs w:val="27"/>
        </w:rPr>
        <w:t>Расчёт прогнозного объёма поступлений налога на добычу прочих полезных ископаемых (за исключением полезных ископаемых в виде природных алмазов) осуществляется методом прямого расчёта, основанного на непосредственном использовании прогнозных стоимостных показателей, прогнозных значений объёмных показателей, уровней ставок и других показателей, определяющих прогнозный объём поступлений налога (индексы, характеризующие динамику цен и производства, темпы роста курса доллара США по отношению к рублю в прогнозируемом периоде по отношению к предыдущему периоду, динамика объемов добычи полезных ископаемых, уровень собираемости, переходящие платежи, изменения налогового и бюджетного законодательства и др.).</w:t>
      </w:r>
    </w:p>
    <w:p w:rsidR="00244B07" w:rsidRPr="00AA35DB" w:rsidRDefault="00244B07" w:rsidP="00244B07">
      <w:pPr>
        <w:ind w:firstLine="709"/>
        <w:jc w:val="both"/>
        <w:rPr>
          <w:sz w:val="27"/>
          <w:szCs w:val="27"/>
        </w:rPr>
      </w:pPr>
    </w:p>
    <w:p w:rsidR="00244B07" w:rsidRPr="00745566" w:rsidRDefault="00244B07" w:rsidP="00870892">
      <w:pPr>
        <w:ind w:firstLine="709"/>
        <w:jc w:val="both"/>
        <w:rPr>
          <w:sz w:val="27"/>
          <w:szCs w:val="27"/>
        </w:rPr>
      </w:pPr>
      <w:r w:rsidRPr="00AA35DB">
        <w:rPr>
          <w:sz w:val="27"/>
          <w:szCs w:val="27"/>
        </w:rPr>
        <w:t xml:space="preserve">Прогнозный объём поступлений налога на добычу прочих полезных ископаемых (за исключением полезных ископаемых в виде природных алмазов) </w:t>
      </w:r>
      <w:r w:rsidRPr="00745566">
        <w:rPr>
          <w:sz w:val="27"/>
          <w:szCs w:val="27"/>
        </w:rPr>
        <w:t xml:space="preserve">(НДПИ </w:t>
      </w:r>
      <w:r w:rsidRPr="00745566">
        <w:rPr>
          <w:sz w:val="27"/>
          <w:szCs w:val="27"/>
          <w:vertAlign w:val="subscript"/>
        </w:rPr>
        <w:t>проч. ПИ</w:t>
      </w:r>
      <w:r w:rsidRPr="00745566">
        <w:rPr>
          <w:sz w:val="27"/>
          <w:szCs w:val="27"/>
        </w:rPr>
        <w:t>) определяется исходя из следующего алгоритма расчёта:</w:t>
      </w:r>
    </w:p>
    <w:p w:rsidR="00870892" w:rsidRPr="00745566" w:rsidRDefault="00870892" w:rsidP="00870892">
      <w:pPr>
        <w:ind w:firstLine="709"/>
        <w:jc w:val="both"/>
        <w:rPr>
          <w:sz w:val="27"/>
          <w:szCs w:val="27"/>
        </w:rPr>
      </w:pPr>
    </w:p>
    <w:p w:rsidR="00244B07" w:rsidRPr="00745566" w:rsidRDefault="00244B07" w:rsidP="00870892">
      <w:pPr>
        <w:ind w:firstLine="709"/>
        <w:jc w:val="center"/>
        <w:rPr>
          <w:sz w:val="27"/>
          <w:szCs w:val="27"/>
        </w:rPr>
      </w:pPr>
      <w:r w:rsidRPr="00745566">
        <w:rPr>
          <w:sz w:val="27"/>
          <w:szCs w:val="27"/>
        </w:rPr>
        <w:t xml:space="preserve">НДПИ </w:t>
      </w:r>
      <w:r w:rsidRPr="00745566">
        <w:rPr>
          <w:sz w:val="27"/>
          <w:szCs w:val="27"/>
          <w:vertAlign w:val="subscript"/>
        </w:rPr>
        <w:t>проч. ПИ</w:t>
      </w:r>
      <w:r w:rsidRPr="00745566">
        <w:rPr>
          <w:sz w:val="27"/>
          <w:szCs w:val="27"/>
        </w:rPr>
        <w:t xml:space="preserve"> = ((</w:t>
      </w:r>
      <w:proofErr w:type="gramStart"/>
      <w:r w:rsidRPr="00745566">
        <w:rPr>
          <w:sz w:val="27"/>
          <w:szCs w:val="27"/>
        </w:rPr>
        <w:t>Ʃ(</w:t>
      </w:r>
      <w:proofErr w:type="gramEnd"/>
      <w:r w:rsidRPr="00745566">
        <w:rPr>
          <w:sz w:val="27"/>
          <w:szCs w:val="27"/>
          <w:lang w:val="en-US"/>
        </w:rPr>
        <w:t>U</w:t>
      </w:r>
      <w:r w:rsidRPr="00745566">
        <w:rPr>
          <w:sz w:val="27"/>
          <w:szCs w:val="27"/>
        </w:rPr>
        <w:t xml:space="preserve"> </w:t>
      </w:r>
      <w:r w:rsidRPr="00745566">
        <w:rPr>
          <w:sz w:val="27"/>
          <w:szCs w:val="27"/>
          <w:vertAlign w:val="subscript"/>
        </w:rPr>
        <w:t xml:space="preserve">проч. ПИ </w:t>
      </w:r>
      <w:r w:rsidRPr="00745566">
        <w:rPr>
          <w:sz w:val="27"/>
          <w:szCs w:val="27"/>
        </w:rPr>
        <w:t>× S (</w:t>
      </w:r>
      <w:r w:rsidRPr="00745566">
        <w:rPr>
          <w:sz w:val="27"/>
          <w:szCs w:val="27"/>
          <w:vertAlign w:val="subscript"/>
        </w:rPr>
        <w:t>или</w:t>
      </w:r>
      <w:r w:rsidRPr="00745566">
        <w:rPr>
          <w:sz w:val="27"/>
          <w:szCs w:val="27"/>
        </w:rPr>
        <w:t xml:space="preserve"> S </w:t>
      </w:r>
      <w:r w:rsidRPr="00745566">
        <w:rPr>
          <w:sz w:val="27"/>
          <w:szCs w:val="27"/>
          <w:vertAlign w:val="subscript"/>
        </w:rPr>
        <w:t>расчет.</w:t>
      </w:r>
      <w:r w:rsidRPr="00745566">
        <w:rPr>
          <w:sz w:val="27"/>
          <w:szCs w:val="27"/>
        </w:rPr>
        <w:t xml:space="preserve">) + </w:t>
      </w:r>
      <w:proofErr w:type="gramStart"/>
      <w:r w:rsidRPr="00745566">
        <w:rPr>
          <w:sz w:val="27"/>
          <w:szCs w:val="27"/>
        </w:rPr>
        <w:t>Ʃ(</w:t>
      </w:r>
      <w:proofErr w:type="spellStart"/>
      <w:proofErr w:type="gramEnd"/>
      <w:r w:rsidRPr="00745566">
        <w:rPr>
          <w:sz w:val="27"/>
          <w:szCs w:val="27"/>
        </w:rPr>
        <w:t>V</w:t>
      </w:r>
      <w:r w:rsidRPr="00745566">
        <w:rPr>
          <w:sz w:val="27"/>
          <w:szCs w:val="27"/>
          <w:vertAlign w:val="subscript"/>
        </w:rPr>
        <w:t>м.к.р</w:t>
      </w:r>
      <w:proofErr w:type="spellEnd"/>
      <w:r w:rsidRPr="00745566">
        <w:rPr>
          <w:sz w:val="27"/>
          <w:szCs w:val="27"/>
          <w:vertAlign w:val="subscript"/>
        </w:rPr>
        <w:t xml:space="preserve">. </w:t>
      </w:r>
      <w:r w:rsidRPr="00745566">
        <w:rPr>
          <w:sz w:val="27"/>
          <w:szCs w:val="27"/>
        </w:rPr>
        <w:t xml:space="preserve">× </w:t>
      </w:r>
      <w:proofErr w:type="spellStart"/>
      <w:r w:rsidRPr="00745566">
        <w:rPr>
          <w:sz w:val="27"/>
          <w:szCs w:val="27"/>
        </w:rPr>
        <w:t>S</w:t>
      </w:r>
      <w:r w:rsidRPr="00745566">
        <w:rPr>
          <w:sz w:val="27"/>
          <w:szCs w:val="27"/>
          <w:vertAlign w:val="subscript"/>
        </w:rPr>
        <w:t>м.к.р</w:t>
      </w:r>
      <w:proofErr w:type="spellEnd"/>
      <w:r w:rsidRPr="00745566">
        <w:rPr>
          <w:sz w:val="27"/>
          <w:szCs w:val="27"/>
          <w:vertAlign w:val="subscript"/>
        </w:rPr>
        <w:t>..</w:t>
      </w:r>
      <w:r w:rsidRPr="00745566">
        <w:rPr>
          <w:sz w:val="27"/>
          <w:szCs w:val="27"/>
        </w:rPr>
        <w:t xml:space="preserve">)) (+-) P) </w:t>
      </w:r>
      <w:r w:rsidRPr="00745566">
        <w:rPr>
          <w:sz w:val="27"/>
          <w:szCs w:val="27"/>
        </w:rPr>
        <w:br/>
        <w:t xml:space="preserve">× </w:t>
      </w:r>
      <w:r w:rsidRPr="00745566">
        <w:rPr>
          <w:sz w:val="27"/>
          <w:szCs w:val="27"/>
          <w:lang w:val="en-US"/>
        </w:rPr>
        <w:t>K</w:t>
      </w:r>
      <w:r w:rsidRPr="00745566">
        <w:rPr>
          <w:sz w:val="27"/>
          <w:szCs w:val="27"/>
        </w:rPr>
        <w:t xml:space="preserve"> </w:t>
      </w:r>
      <w:r w:rsidRPr="00745566">
        <w:rPr>
          <w:sz w:val="27"/>
          <w:szCs w:val="27"/>
          <w:vertAlign w:val="subscript"/>
        </w:rPr>
        <w:t>соб.</w:t>
      </w:r>
      <w:r w:rsidRPr="00745566">
        <w:rPr>
          <w:sz w:val="27"/>
          <w:szCs w:val="27"/>
        </w:rPr>
        <w:t xml:space="preserve"> (+-) F,</w:t>
      </w:r>
      <w:r w:rsidR="00745566">
        <w:rPr>
          <w:sz w:val="27"/>
          <w:szCs w:val="27"/>
        </w:rPr>
        <w:t xml:space="preserve"> </w:t>
      </w:r>
      <w:r w:rsidRPr="00745566">
        <w:rPr>
          <w:sz w:val="27"/>
          <w:szCs w:val="27"/>
        </w:rPr>
        <w:t>где</w:t>
      </w:r>
      <w:r w:rsidR="00745566">
        <w:rPr>
          <w:sz w:val="27"/>
          <w:szCs w:val="27"/>
        </w:rPr>
        <w:t>:</w:t>
      </w:r>
    </w:p>
    <w:p w:rsidR="00870892" w:rsidRPr="00745566" w:rsidRDefault="00870892" w:rsidP="00870892">
      <w:pPr>
        <w:ind w:firstLine="709"/>
        <w:jc w:val="center"/>
        <w:rPr>
          <w:sz w:val="27"/>
          <w:szCs w:val="27"/>
        </w:rPr>
      </w:pPr>
    </w:p>
    <w:p w:rsidR="00244B07" w:rsidRPr="00745566" w:rsidRDefault="00244B07" w:rsidP="00870892">
      <w:pPr>
        <w:ind w:firstLine="709"/>
        <w:jc w:val="both"/>
        <w:rPr>
          <w:sz w:val="27"/>
          <w:szCs w:val="27"/>
        </w:rPr>
      </w:pPr>
      <w:r w:rsidRPr="00745566">
        <w:rPr>
          <w:sz w:val="27"/>
          <w:szCs w:val="27"/>
          <w:lang w:val="en-US"/>
        </w:rPr>
        <w:t>U</w:t>
      </w:r>
      <w:r w:rsidRPr="00745566">
        <w:rPr>
          <w:sz w:val="27"/>
          <w:szCs w:val="27"/>
        </w:rPr>
        <w:t xml:space="preserve"> </w:t>
      </w:r>
      <w:r w:rsidRPr="00745566">
        <w:rPr>
          <w:sz w:val="27"/>
          <w:szCs w:val="27"/>
          <w:vertAlign w:val="subscript"/>
        </w:rPr>
        <w:t xml:space="preserve">проч. ПИ </w:t>
      </w:r>
      <w:r w:rsidRPr="00745566">
        <w:rPr>
          <w:sz w:val="27"/>
          <w:szCs w:val="27"/>
        </w:rPr>
        <w:t>– стоимость облагаемого объёма добычи прочих полезных ископаемых (за исключением полезных ископаемых в виде природных алмазов) по видам полезных ископаемых, млн. рублей;</w:t>
      </w:r>
    </w:p>
    <w:p w:rsidR="00244B07" w:rsidRPr="00745566" w:rsidRDefault="00244B07" w:rsidP="00870892">
      <w:pPr>
        <w:ind w:firstLine="709"/>
        <w:jc w:val="both"/>
        <w:rPr>
          <w:sz w:val="27"/>
          <w:szCs w:val="27"/>
        </w:rPr>
      </w:pPr>
      <w:r w:rsidRPr="00745566">
        <w:rPr>
          <w:sz w:val="27"/>
          <w:szCs w:val="27"/>
        </w:rPr>
        <w:t>S – ставка налога на добычу прочих полезных ископаемых (за исключением полезных ископаемых в виде природных алмазов) по видам полезных ископаемых, установленная в соответствии с НК РФ, %;</w:t>
      </w:r>
    </w:p>
    <w:p w:rsidR="00244B07" w:rsidRPr="00745566" w:rsidRDefault="00244B07" w:rsidP="00244B07">
      <w:pPr>
        <w:ind w:firstLine="709"/>
        <w:jc w:val="both"/>
        <w:rPr>
          <w:sz w:val="27"/>
          <w:szCs w:val="27"/>
        </w:rPr>
      </w:pPr>
      <w:proofErr w:type="spellStart"/>
      <w:r w:rsidRPr="00745566">
        <w:rPr>
          <w:sz w:val="27"/>
          <w:szCs w:val="27"/>
        </w:rPr>
        <w:t>S</w:t>
      </w:r>
      <w:r w:rsidRPr="00745566">
        <w:rPr>
          <w:sz w:val="27"/>
          <w:szCs w:val="27"/>
          <w:vertAlign w:val="subscript"/>
        </w:rPr>
        <w:t>расчет</w:t>
      </w:r>
      <w:proofErr w:type="spellEnd"/>
      <w:r w:rsidRPr="00745566">
        <w:rPr>
          <w:sz w:val="27"/>
          <w:szCs w:val="27"/>
          <w:vertAlign w:val="subscript"/>
        </w:rPr>
        <w:t>.</w:t>
      </w:r>
      <w:r w:rsidRPr="00745566">
        <w:rPr>
          <w:sz w:val="27"/>
          <w:szCs w:val="27"/>
        </w:rPr>
        <w:t xml:space="preserve"> – расчётная ставка налога, сложившаяся за предыдущие периоды, по видам полезных ископаемых, %;</w:t>
      </w:r>
    </w:p>
    <w:p w:rsidR="00244B07" w:rsidRPr="00745566" w:rsidRDefault="00244B07" w:rsidP="00244B07">
      <w:pPr>
        <w:ind w:firstLine="709"/>
        <w:jc w:val="both"/>
        <w:rPr>
          <w:sz w:val="27"/>
          <w:szCs w:val="27"/>
        </w:rPr>
      </w:pPr>
      <w:r w:rsidRPr="00745566">
        <w:rPr>
          <w:sz w:val="27"/>
          <w:szCs w:val="27"/>
        </w:rPr>
        <w:t>Расчетная ставка налога (</w:t>
      </w:r>
      <w:proofErr w:type="spellStart"/>
      <w:r w:rsidRPr="00745566">
        <w:rPr>
          <w:sz w:val="27"/>
          <w:szCs w:val="27"/>
        </w:rPr>
        <w:t>S</w:t>
      </w:r>
      <w:r w:rsidRPr="00745566">
        <w:rPr>
          <w:sz w:val="27"/>
          <w:szCs w:val="27"/>
          <w:vertAlign w:val="subscript"/>
        </w:rPr>
        <w:t>расчет</w:t>
      </w:r>
      <w:proofErr w:type="spellEnd"/>
      <w:r w:rsidRPr="00745566">
        <w:rPr>
          <w:sz w:val="27"/>
          <w:szCs w:val="27"/>
          <w:vertAlign w:val="subscript"/>
        </w:rPr>
        <w:t>.</w:t>
      </w:r>
      <w:r w:rsidRPr="00745566">
        <w:rPr>
          <w:sz w:val="27"/>
          <w:szCs w:val="27"/>
        </w:rPr>
        <w:t>) определяется как частное от деления суммы налога, подлежащего к уплате, на стоимость добытого полезного ископаемого (согласно данным отчёта по форме № 5-НДПИ).</w:t>
      </w:r>
    </w:p>
    <w:p w:rsidR="00244B07" w:rsidRPr="00745566" w:rsidRDefault="00244B07" w:rsidP="00244B07">
      <w:pPr>
        <w:ind w:firstLine="709"/>
        <w:jc w:val="both"/>
        <w:rPr>
          <w:sz w:val="27"/>
          <w:szCs w:val="27"/>
        </w:rPr>
      </w:pPr>
      <w:proofErr w:type="spellStart"/>
      <w:r w:rsidRPr="00745566">
        <w:rPr>
          <w:sz w:val="27"/>
          <w:szCs w:val="27"/>
        </w:rPr>
        <w:t>V</w:t>
      </w:r>
      <w:r w:rsidRPr="00745566">
        <w:rPr>
          <w:sz w:val="27"/>
          <w:szCs w:val="27"/>
          <w:vertAlign w:val="subscript"/>
        </w:rPr>
        <w:t>м.к.р</w:t>
      </w:r>
      <w:proofErr w:type="spellEnd"/>
      <w:r w:rsidRPr="00745566">
        <w:rPr>
          <w:sz w:val="27"/>
          <w:szCs w:val="27"/>
          <w:vertAlign w:val="subscript"/>
        </w:rPr>
        <w:t>.</w:t>
      </w:r>
      <w:r w:rsidRPr="00745566">
        <w:rPr>
          <w:sz w:val="27"/>
          <w:szCs w:val="27"/>
        </w:rPr>
        <w:t xml:space="preserve"> – налогооблагаемый объём добычи </w:t>
      </w:r>
      <w:r w:rsidRPr="00745566">
        <w:rPr>
          <w:szCs w:val="26"/>
        </w:rPr>
        <w:t xml:space="preserve">многокомпонентных комплексных руд, добываемых на участках недр, расположенных полностью или частично на территории </w:t>
      </w:r>
      <w:r w:rsidR="00BD35BC">
        <w:rPr>
          <w:szCs w:val="26"/>
        </w:rPr>
        <w:t>Камчат</w:t>
      </w:r>
      <w:r w:rsidRPr="00745566">
        <w:rPr>
          <w:szCs w:val="26"/>
        </w:rPr>
        <w:t>ского края,</w:t>
      </w:r>
      <w:r w:rsidRPr="00745566">
        <w:rPr>
          <w:sz w:val="27"/>
          <w:szCs w:val="27"/>
        </w:rPr>
        <w:t xml:space="preserve"> с учётом распределения по долям на </w:t>
      </w:r>
      <w:r w:rsidRPr="00745566">
        <w:rPr>
          <w:sz w:val="27"/>
          <w:szCs w:val="27"/>
        </w:rPr>
        <w:lastRenderedPageBreak/>
        <w:t>соответствующий прогнозируемый период в соответствии с показателями прогноза социально-экономического развития Российской Федерации на очередной финансовый год и плановый период, и (или) в соответствии с динамикой объёмных показателей согласно данным отчёта по форме № 5-НДПИ, млн. тонн;</w:t>
      </w:r>
    </w:p>
    <w:p w:rsidR="00244B07" w:rsidRPr="00745566" w:rsidRDefault="00244B07" w:rsidP="00244B07">
      <w:pPr>
        <w:ind w:firstLine="709"/>
        <w:jc w:val="both"/>
        <w:rPr>
          <w:sz w:val="27"/>
          <w:szCs w:val="27"/>
        </w:rPr>
      </w:pPr>
      <w:proofErr w:type="spellStart"/>
      <w:r w:rsidRPr="00745566">
        <w:rPr>
          <w:sz w:val="27"/>
          <w:szCs w:val="27"/>
        </w:rPr>
        <w:t>S</w:t>
      </w:r>
      <w:r w:rsidRPr="00745566">
        <w:rPr>
          <w:sz w:val="27"/>
          <w:szCs w:val="27"/>
          <w:vertAlign w:val="subscript"/>
        </w:rPr>
        <w:t>м.к.р</w:t>
      </w:r>
      <w:proofErr w:type="spellEnd"/>
      <w:r w:rsidRPr="00745566">
        <w:rPr>
          <w:sz w:val="27"/>
          <w:szCs w:val="27"/>
          <w:vertAlign w:val="subscript"/>
        </w:rPr>
        <w:t xml:space="preserve">. </w:t>
      </w:r>
      <w:r w:rsidRPr="00745566">
        <w:rPr>
          <w:sz w:val="27"/>
          <w:szCs w:val="27"/>
        </w:rPr>
        <w:t xml:space="preserve">– ставка налога на добычу </w:t>
      </w:r>
      <w:r w:rsidRPr="00745566">
        <w:rPr>
          <w:szCs w:val="26"/>
        </w:rPr>
        <w:t xml:space="preserve">многокомпонентных комплексных руд, добываемых на участках недр, расположенных полностью или частично на территории </w:t>
      </w:r>
      <w:r w:rsidR="00BD35BC">
        <w:rPr>
          <w:szCs w:val="26"/>
        </w:rPr>
        <w:t xml:space="preserve">Камчатского </w:t>
      </w:r>
      <w:bookmarkStart w:id="0" w:name="_GoBack"/>
      <w:bookmarkEnd w:id="0"/>
      <w:r w:rsidRPr="00745566">
        <w:rPr>
          <w:szCs w:val="26"/>
        </w:rPr>
        <w:t>края</w:t>
      </w:r>
      <w:r w:rsidRPr="00745566">
        <w:rPr>
          <w:sz w:val="27"/>
          <w:szCs w:val="27"/>
        </w:rPr>
        <w:t xml:space="preserve"> по видам данных руд, установленная в соответствии с НК РФ, %;</w:t>
      </w:r>
    </w:p>
    <w:p w:rsidR="00244B07" w:rsidRPr="00745566" w:rsidRDefault="00244B07" w:rsidP="00244B07">
      <w:pPr>
        <w:ind w:firstLine="709"/>
        <w:jc w:val="both"/>
        <w:rPr>
          <w:sz w:val="27"/>
          <w:szCs w:val="27"/>
        </w:rPr>
      </w:pPr>
      <w:r w:rsidRPr="00745566">
        <w:rPr>
          <w:sz w:val="27"/>
          <w:szCs w:val="27"/>
        </w:rPr>
        <w:t>P – переходящие платежи, тыс. рублей;</w:t>
      </w:r>
    </w:p>
    <w:p w:rsidR="00244B07" w:rsidRPr="00745566" w:rsidRDefault="00244B07" w:rsidP="00244B07">
      <w:pPr>
        <w:ind w:firstLine="709"/>
        <w:jc w:val="both"/>
        <w:rPr>
          <w:sz w:val="27"/>
          <w:szCs w:val="27"/>
        </w:rPr>
      </w:pPr>
      <w:r w:rsidRPr="00745566">
        <w:rPr>
          <w:sz w:val="27"/>
          <w:szCs w:val="27"/>
          <w:lang w:val="en-US"/>
        </w:rPr>
        <w:t>K</w:t>
      </w:r>
      <w:r w:rsidRPr="00745566">
        <w:rPr>
          <w:sz w:val="27"/>
          <w:szCs w:val="27"/>
        </w:rPr>
        <w:t xml:space="preserve"> </w:t>
      </w:r>
      <w:r w:rsidRPr="00745566">
        <w:rPr>
          <w:sz w:val="27"/>
          <w:szCs w:val="27"/>
          <w:vertAlign w:val="subscript"/>
        </w:rPr>
        <w:t>соб.</w:t>
      </w:r>
      <w:r w:rsidRPr="00745566">
        <w:rPr>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w:t>
      </w:r>
      <w:proofErr w:type="gramStart"/>
      <w:r w:rsidRPr="00745566">
        <w:rPr>
          <w:sz w:val="27"/>
          <w:szCs w:val="27"/>
        </w:rPr>
        <w:t>учитывает  работу</w:t>
      </w:r>
      <w:proofErr w:type="gramEnd"/>
      <w:r w:rsidRPr="00745566">
        <w:rPr>
          <w:sz w:val="27"/>
          <w:szCs w:val="27"/>
        </w:rPr>
        <w:t xml:space="preserve"> по погашению задолженности по налогу,%. </w:t>
      </w:r>
    </w:p>
    <w:p w:rsidR="00244B07" w:rsidRPr="00745566" w:rsidRDefault="00244B07" w:rsidP="00244B07">
      <w:pPr>
        <w:ind w:firstLine="709"/>
        <w:jc w:val="both"/>
        <w:rPr>
          <w:sz w:val="27"/>
          <w:szCs w:val="27"/>
        </w:rPr>
      </w:pPr>
      <w:r w:rsidRPr="00745566">
        <w:rPr>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244B07" w:rsidRPr="00AA35DB" w:rsidRDefault="00244B07" w:rsidP="00244B07">
      <w:pPr>
        <w:ind w:firstLine="709"/>
        <w:jc w:val="both"/>
        <w:rPr>
          <w:sz w:val="27"/>
          <w:szCs w:val="27"/>
        </w:rPr>
      </w:pPr>
      <w:r w:rsidRPr="00745566">
        <w:rPr>
          <w:sz w:val="27"/>
          <w:szCs w:val="27"/>
        </w:rPr>
        <w:t>F – корректирующая сумма поступлений, учитывающая изменения законодательства</w:t>
      </w:r>
      <w:r w:rsidRPr="00AA35DB">
        <w:rPr>
          <w:sz w:val="27"/>
          <w:szCs w:val="27"/>
        </w:rPr>
        <w:t xml:space="preserve"> о налогах и сборах, а также другие факторы, тыс. рублей.</w:t>
      </w:r>
    </w:p>
    <w:p w:rsidR="00244B07" w:rsidRPr="00AA35DB" w:rsidRDefault="00244B07" w:rsidP="00244B07">
      <w:pPr>
        <w:ind w:firstLine="709"/>
        <w:jc w:val="both"/>
        <w:rPr>
          <w:sz w:val="27"/>
          <w:szCs w:val="27"/>
        </w:rPr>
      </w:pPr>
    </w:p>
    <w:p w:rsidR="00244B07" w:rsidRPr="00745566" w:rsidRDefault="00244B07" w:rsidP="00870892">
      <w:pPr>
        <w:ind w:firstLine="709"/>
        <w:jc w:val="both"/>
        <w:rPr>
          <w:sz w:val="27"/>
          <w:szCs w:val="27"/>
        </w:rPr>
      </w:pPr>
      <w:r w:rsidRPr="00AA35DB">
        <w:rPr>
          <w:sz w:val="27"/>
          <w:szCs w:val="27"/>
        </w:rPr>
        <w:t xml:space="preserve">Стоимость облагаемого объёма добычи прочих полезных ископаемых (за исключением полезных ископаемых в виде природных алмазов) </w:t>
      </w:r>
      <w:r w:rsidRPr="00745566">
        <w:rPr>
          <w:sz w:val="27"/>
          <w:szCs w:val="27"/>
        </w:rPr>
        <w:t>(</w:t>
      </w:r>
      <w:r w:rsidRPr="00745566">
        <w:rPr>
          <w:sz w:val="27"/>
          <w:szCs w:val="27"/>
          <w:lang w:val="en-US"/>
        </w:rPr>
        <w:t>U</w:t>
      </w:r>
      <w:r w:rsidRPr="00745566">
        <w:rPr>
          <w:sz w:val="27"/>
          <w:szCs w:val="27"/>
        </w:rPr>
        <w:t xml:space="preserve"> </w:t>
      </w:r>
      <w:r w:rsidRPr="00745566">
        <w:rPr>
          <w:sz w:val="27"/>
          <w:szCs w:val="27"/>
          <w:vertAlign w:val="subscript"/>
        </w:rPr>
        <w:t>проч. ПИ</w:t>
      </w:r>
      <w:r w:rsidRPr="00745566">
        <w:rPr>
          <w:sz w:val="27"/>
          <w:szCs w:val="27"/>
        </w:rPr>
        <w:t>)</w:t>
      </w:r>
      <w:r w:rsidRPr="00745566">
        <w:rPr>
          <w:sz w:val="27"/>
          <w:szCs w:val="27"/>
          <w:vertAlign w:val="subscript"/>
        </w:rPr>
        <w:t xml:space="preserve"> </w:t>
      </w:r>
      <w:r w:rsidRPr="00745566">
        <w:rPr>
          <w:sz w:val="27"/>
          <w:szCs w:val="27"/>
        </w:rPr>
        <w:t>по видам полезных ископаемых, определяется по формуле:</w:t>
      </w:r>
    </w:p>
    <w:p w:rsidR="00870892" w:rsidRPr="00745566" w:rsidRDefault="00870892" w:rsidP="00870892">
      <w:pPr>
        <w:ind w:firstLine="709"/>
        <w:jc w:val="both"/>
        <w:rPr>
          <w:sz w:val="27"/>
          <w:szCs w:val="27"/>
        </w:rPr>
      </w:pPr>
    </w:p>
    <w:p w:rsidR="00244B07" w:rsidRPr="00745566" w:rsidRDefault="00244B07" w:rsidP="00870892">
      <w:pPr>
        <w:ind w:firstLine="709"/>
        <w:jc w:val="center"/>
        <w:rPr>
          <w:sz w:val="27"/>
          <w:szCs w:val="27"/>
        </w:rPr>
      </w:pPr>
      <w:r w:rsidRPr="00745566">
        <w:rPr>
          <w:sz w:val="27"/>
          <w:szCs w:val="27"/>
        </w:rPr>
        <w:t xml:space="preserve">U </w:t>
      </w:r>
      <w:r w:rsidRPr="00745566">
        <w:rPr>
          <w:sz w:val="27"/>
          <w:szCs w:val="27"/>
          <w:vertAlign w:val="subscript"/>
        </w:rPr>
        <w:t>проч. ПИ</w:t>
      </w:r>
      <w:r w:rsidRPr="00745566">
        <w:rPr>
          <w:sz w:val="27"/>
          <w:szCs w:val="27"/>
        </w:rPr>
        <w:t xml:space="preserve"> = U </w:t>
      </w:r>
      <w:r w:rsidRPr="00745566">
        <w:rPr>
          <w:sz w:val="27"/>
          <w:szCs w:val="27"/>
          <w:vertAlign w:val="subscript"/>
        </w:rPr>
        <w:t>проч. ПИ</w:t>
      </w:r>
      <w:r w:rsidRPr="00745566">
        <w:rPr>
          <w:sz w:val="27"/>
          <w:szCs w:val="27"/>
        </w:rPr>
        <w:t xml:space="preserve"> </w:t>
      </w:r>
      <w:r w:rsidRPr="00745566">
        <w:rPr>
          <w:sz w:val="27"/>
          <w:szCs w:val="27"/>
          <w:vertAlign w:val="subscript"/>
        </w:rPr>
        <w:t>факт</w:t>
      </w:r>
      <w:r w:rsidRPr="00745566">
        <w:rPr>
          <w:sz w:val="27"/>
          <w:szCs w:val="27"/>
        </w:rPr>
        <w:t xml:space="preserve"> × J </w:t>
      </w:r>
      <w:r w:rsidRPr="00745566">
        <w:rPr>
          <w:sz w:val="27"/>
          <w:szCs w:val="27"/>
          <w:vertAlign w:val="subscript"/>
        </w:rPr>
        <w:t>проч. ПИ</w:t>
      </w:r>
      <w:r w:rsidRPr="00745566">
        <w:rPr>
          <w:sz w:val="27"/>
          <w:szCs w:val="27"/>
        </w:rPr>
        <w:t>,</w:t>
      </w:r>
      <w:r w:rsidR="00870892" w:rsidRPr="00745566">
        <w:rPr>
          <w:sz w:val="27"/>
          <w:szCs w:val="27"/>
        </w:rPr>
        <w:t xml:space="preserve"> </w:t>
      </w:r>
      <w:r w:rsidRPr="00745566">
        <w:rPr>
          <w:sz w:val="27"/>
          <w:szCs w:val="27"/>
        </w:rPr>
        <w:t>где</w:t>
      </w:r>
      <w:r w:rsidR="00745566">
        <w:rPr>
          <w:sz w:val="27"/>
          <w:szCs w:val="27"/>
        </w:rPr>
        <w:t>:</w:t>
      </w:r>
    </w:p>
    <w:p w:rsidR="00870892" w:rsidRPr="00745566" w:rsidRDefault="00870892" w:rsidP="00870892">
      <w:pPr>
        <w:ind w:firstLine="709"/>
        <w:jc w:val="center"/>
        <w:rPr>
          <w:sz w:val="27"/>
          <w:szCs w:val="27"/>
        </w:rPr>
      </w:pPr>
    </w:p>
    <w:p w:rsidR="00244B07" w:rsidRPr="00745566" w:rsidRDefault="00244B07" w:rsidP="00870892">
      <w:pPr>
        <w:ind w:firstLine="709"/>
        <w:jc w:val="both"/>
        <w:rPr>
          <w:sz w:val="27"/>
          <w:szCs w:val="27"/>
        </w:rPr>
      </w:pPr>
      <w:r w:rsidRPr="00745566">
        <w:rPr>
          <w:sz w:val="27"/>
          <w:szCs w:val="27"/>
        </w:rPr>
        <w:t xml:space="preserve">U </w:t>
      </w:r>
      <w:r w:rsidRPr="00745566">
        <w:rPr>
          <w:sz w:val="27"/>
          <w:szCs w:val="27"/>
          <w:vertAlign w:val="subscript"/>
        </w:rPr>
        <w:t>проч. ПИ</w:t>
      </w:r>
      <w:r w:rsidRPr="00745566">
        <w:rPr>
          <w:sz w:val="27"/>
          <w:szCs w:val="27"/>
        </w:rPr>
        <w:t xml:space="preserve"> </w:t>
      </w:r>
      <w:r w:rsidRPr="00745566">
        <w:rPr>
          <w:sz w:val="27"/>
          <w:szCs w:val="27"/>
          <w:vertAlign w:val="subscript"/>
        </w:rPr>
        <w:t>факт</w:t>
      </w:r>
      <w:r w:rsidRPr="00745566">
        <w:rPr>
          <w:sz w:val="27"/>
          <w:szCs w:val="27"/>
        </w:rPr>
        <w:t xml:space="preserve"> – фактическая стоимость добытых прочих полезных ископаемы, по видам, за последний годовой период с учётом распределения по долям на соответствующий прогнозируемый период в соответствии с динамикой стоимости прочих полезных ископаемых (за исключением полезных ископаемых в виде природных алмазов) по видам полезных ископаемых согласно данным отчёта по форме № 5-НДПИ, млн. рублей;</w:t>
      </w:r>
    </w:p>
    <w:p w:rsidR="00244B07" w:rsidRPr="00AA35DB" w:rsidRDefault="00244B07" w:rsidP="00870892">
      <w:pPr>
        <w:ind w:firstLine="709"/>
        <w:jc w:val="both"/>
        <w:rPr>
          <w:sz w:val="27"/>
          <w:szCs w:val="27"/>
        </w:rPr>
      </w:pPr>
      <w:r w:rsidRPr="00745566">
        <w:rPr>
          <w:sz w:val="27"/>
          <w:szCs w:val="27"/>
        </w:rPr>
        <w:t xml:space="preserve">J </w:t>
      </w:r>
      <w:r w:rsidRPr="00745566">
        <w:rPr>
          <w:sz w:val="27"/>
          <w:szCs w:val="27"/>
          <w:vertAlign w:val="subscript"/>
        </w:rPr>
        <w:t>проч. ПИ</w:t>
      </w:r>
      <w:r w:rsidRPr="00745566">
        <w:rPr>
          <w:sz w:val="27"/>
          <w:szCs w:val="27"/>
        </w:rPr>
        <w:t xml:space="preserve"> – индексы, характеризующие динамику цен и производства (индекс цен производителей по видам экономиче</w:t>
      </w:r>
      <w:r w:rsidRPr="00AA35DB">
        <w:rPr>
          <w:sz w:val="27"/>
          <w:szCs w:val="27"/>
        </w:rPr>
        <w:t>ской деятельности, индекс промышленного производства по видам экономической деятельности, дефляторы), темпы роста курса доллара США по отношению к рублю в прогнозируемом периоде по отношению к предыдущему периоду, динамика объемов добычи полезных ископаемых и др.</w:t>
      </w:r>
    </w:p>
    <w:p w:rsidR="00244B07" w:rsidRPr="00AA35DB" w:rsidRDefault="00244B07" w:rsidP="00870892">
      <w:pPr>
        <w:autoSpaceDE w:val="0"/>
        <w:autoSpaceDN w:val="0"/>
        <w:adjustRightInd w:val="0"/>
        <w:ind w:firstLine="709"/>
        <w:jc w:val="both"/>
        <w:rPr>
          <w:sz w:val="27"/>
          <w:szCs w:val="27"/>
        </w:rPr>
      </w:pPr>
      <w:r w:rsidRPr="00AA35DB">
        <w:rPr>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244B07" w:rsidRPr="00AA35DB" w:rsidRDefault="00244B07" w:rsidP="00244B07">
      <w:pPr>
        <w:autoSpaceDE w:val="0"/>
        <w:autoSpaceDN w:val="0"/>
        <w:adjustRightInd w:val="0"/>
        <w:ind w:firstLine="709"/>
        <w:jc w:val="both"/>
        <w:rPr>
          <w:sz w:val="27"/>
          <w:szCs w:val="27"/>
        </w:rPr>
      </w:pPr>
      <w:r w:rsidRPr="00AA35DB">
        <w:rPr>
          <w:sz w:val="27"/>
          <w:szCs w:val="27"/>
        </w:rPr>
        <w:t>- в налогооблагаемой базе в виде исключения объёмных и стоимостных показателей, облагаемых по ставке 0;</w:t>
      </w:r>
    </w:p>
    <w:p w:rsidR="00244B07" w:rsidRPr="00AA35DB" w:rsidRDefault="00244B07" w:rsidP="00244B07">
      <w:pPr>
        <w:autoSpaceDE w:val="0"/>
        <w:autoSpaceDN w:val="0"/>
        <w:adjustRightInd w:val="0"/>
        <w:ind w:firstLine="709"/>
        <w:jc w:val="both"/>
        <w:rPr>
          <w:sz w:val="27"/>
          <w:szCs w:val="27"/>
        </w:rPr>
      </w:pPr>
      <w:r w:rsidRPr="00AA35DB">
        <w:rPr>
          <w:sz w:val="27"/>
          <w:szCs w:val="27"/>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rsidR="00244B07" w:rsidRDefault="00244B07" w:rsidP="00244B07">
      <w:pPr>
        <w:ind w:firstLine="709"/>
        <w:jc w:val="both"/>
        <w:rPr>
          <w:sz w:val="27"/>
          <w:szCs w:val="27"/>
        </w:rPr>
      </w:pPr>
      <w:r w:rsidRPr="00AA35DB">
        <w:rPr>
          <w:sz w:val="27"/>
          <w:szCs w:val="27"/>
        </w:rPr>
        <w:lastRenderedPageBreak/>
        <w:t>Объём выпадающих доходов определяется в рамках прописанного алгоритма расчёта прогнозного объёма поступлений налога.</w:t>
      </w:r>
    </w:p>
    <w:p w:rsidR="003F2146" w:rsidRDefault="003F2146" w:rsidP="00244B07">
      <w:pPr>
        <w:ind w:firstLine="709"/>
        <w:jc w:val="both"/>
        <w:rPr>
          <w:b/>
          <w:sz w:val="27"/>
          <w:szCs w:val="27"/>
          <w:u w:val="single"/>
        </w:rPr>
      </w:pPr>
      <w:r>
        <w:rPr>
          <w:sz w:val="27"/>
          <w:szCs w:val="27"/>
        </w:rPr>
        <w:t xml:space="preserve">Расчет оценочных показателей по налогу на добычу прочих полезных ископаемых представлен </w:t>
      </w:r>
      <w:r w:rsidRPr="003F2146">
        <w:rPr>
          <w:b/>
          <w:sz w:val="27"/>
          <w:szCs w:val="27"/>
          <w:u w:val="single"/>
        </w:rPr>
        <w:t>в таблице №5</w:t>
      </w:r>
    </w:p>
    <w:p w:rsidR="00244B07" w:rsidRPr="00AA35DB" w:rsidRDefault="00244B07" w:rsidP="00244B07">
      <w:pPr>
        <w:spacing w:before="120"/>
        <w:ind w:firstLine="709"/>
        <w:jc w:val="both"/>
        <w:rPr>
          <w:sz w:val="27"/>
          <w:szCs w:val="27"/>
        </w:rPr>
      </w:pPr>
      <w:r w:rsidRPr="00AA35DB">
        <w:rPr>
          <w:sz w:val="27"/>
          <w:szCs w:val="27"/>
        </w:rPr>
        <w:t>Налог на добычу прочих полезных ископаемых (за исключением полезных ископаемых в виде природных алмазов) зачисляется в бюджеты бюджетной системы Российской Федерации по нормативам, установленным в соотве</w:t>
      </w:r>
      <w:r w:rsidR="003F2146">
        <w:rPr>
          <w:sz w:val="27"/>
          <w:szCs w:val="27"/>
        </w:rPr>
        <w:t>тствии со статьями БК РФ (ФБ – 40%, краевой бюджет – 60%).</w:t>
      </w:r>
    </w:p>
    <w:p w:rsidR="00813FFD" w:rsidRPr="00F33485" w:rsidRDefault="00813FFD" w:rsidP="00813FFD">
      <w:pPr>
        <w:ind w:left="20" w:right="20" w:firstLine="620"/>
        <w:jc w:val="both"/>
        <w:rPr>
          <w:b/>
          <w:szCs w:val="26"/>
        </w:rPr>
      </w:pPr>
      <w:r>
        <w:rPr>
          <w:b/>
          <w:szCs w:val="26"/>
        </w:rPr>
        <w:t>Оценка</w:t>
      </w:r>
      <w:r w:rsidRPr="00F33485">
        <w:rPr>
          <w:b/>
          <w:szCs w:val="26"/>
        </w:rPr>
        <w:t xml:space="preserve"> поступления </w:t>
      </w:r>
      <w:r>
        <w:rPr>
          <w:b/>
          <w:szCs w:val="26"/>
        </w:rPr>
        <w:t>налога на добычу прочих полезных ископаемых</w:t>
      </w:r>
      <w:r w:rsidRPr="00F33485">
        <w:rPr>
          <w:b/>
          <w:szCs w:val="26"/>
        </w:rPr>
        <w:t xml:space="preserve"> в бюджет Камчатского края составит: в 2018 году – </w:t>
      </w:r>
      <w:r w:rsidR="002B4F79">
        <w:rPr>
          <w:b/>
          <w:szCs w:val="26"/>
        </w:rPr>
        <w:t>199 619</w:t>
      </w:r>
      <w:r w:rsidRPr="00F33485">
        <w:rPr>
          <w:b/>
          <w:szCs w:val="26"/>
        </w:rPr>
        <w:t xml:space="preserve"> тыс. рублей; в 2019 году – </w:t>
      </w:r>
      <w:r w:rsidR="002B4F79">
        <w:rPr>
          <w:b/>
          <w:szCs w:val="26"/>
        </w:rPr>
        <w:t>208 601</w:t>
      </w:r>
      <w:r w:rsidRPr="00F33485">
        <w:rPr>
          <w:b/>
          <w:szCs w:val="26"/>
        </w:rPr>
        <w:t xml:space="preserve"> тыс. рублей; в 2020 году – </w:t>
      </w:r>
      <w:r w:rsidR="002B4F79">
        <w:rPr>
          <w:b/>
          <w:szCs w:val="26"/>
        </w:rPr>
        <w:t>215 034</w:t>
      </w:r>
      <w:r w:rsidRPr="00F33485">
        <w:rPr>
          <w:b/>
          <w:szCs w:val="26"/>
        </w:rPr>
        <w:t xml:space="preserve"> тыс. рублей, в 2021 году – </w:t>
      </w:r>
      <w:r w:rsidR="002B4F79">
        <w:rPr>
          <w:b/>
          <w:szCs w:val="26"/>
        </w:rPr>
        <w:t>221 783</w:t>
      </w:r>
      <w:r w:rsidRPr="00F33485">
        <w:rPr>
          <w:b/>
          <w:szCs w:val="26"/>
        </w:rPr>
        <w:t xml:space="preserve"> тыс. рублей.</w:t>
      </w:r>
    </w:p>
    <w:p w:rsidR="00813FFD" w:rsidRPr="00AA6952" w:rsidRDefault="00813FFD" w:rsidP="00813FFD">
      <w:pPr>
        <w:ind w:left="20" w:right="20" w:firstLine="560"/>
        <w:jc w:val="both"/>
        <w:rPr>
          <w:b/>
          <w:bCs/>
          <w:color w:val="403152"/>
          <w:spacing w:val="10"/>
          <w:szCs w:val="26"/>
          <w:highlight w:val="yellow"/>
          <w:u w:val="single"/>
        </w:rPr>
      </w:pPr>
    </w:p>
    <w:p w:rsidR="00244B07" w:rsidRDefault="009E6431" w:rsidP="00870892">
      <w:pPr>
        <w:ind w:firstLine="708"/>
        <w:rPr>
          <w:b/>
          <w:szCs w:val="26"/>
          <w:highlight w:val="yellow"/>
          <w:u w:val="single"/>
        </w:rPr>
      </w:pPr>
      <w:r w:rsidRPr="00AA35DB">
        <w:rPr>
          <w:i/>
          <w:sz w:val="27"/>
          <w:szCs w:val="27"/>
        </w:rPr>
        <w:t xml:space="preserve"> </w:t>
      </w:r>
      <w:r w:rsidRPr="009E6431">
        <w:rPr>
          <w:b/>
          <w:sz w:val="27"/>
          <w:szCs w:val="27"/>
          <w:u w:val="single"/>
        </w:rPr>
        <w:t xml:space="preserve">Налог на добычу общераспространенных полезных ископаемых </w:t>
      </w:r>
      <w:r w:rsidRPr="009E6431">
        <w:rPr>
          <w:b/>
          <w:sz w:val="27"/>
          <w:szCs w:val="27"/>
          <w:u w:val="single"/>
        </w:rPr>
        <w:br/>
      </w:r>
    </w:p>
    <w:p w:rsidR="009E6431" w:rsidRPr="00AA35DB" w:rsidRDefault="009E6431" w:rsidP="009E6431">
      <w:pPr>
        <w:ind w:firstLine="709"/>
        <w:jc w:val="both"/>
        <w:rPr>
          <w:sz w:val="27"/>
          <w:szCs w:val="27"/>
        </w:rPr>
      </w:pPr>
      <w:r w:rsidRPr="00AA35DB">
        <w:rPr>
          <w:sz w:val="27"/>
          <w:szCs w:val="27"/>
        </w:rPr>
        <w:t>В прогнозе поступлений налога на добычу общераспространённых полезных ископаемых учитываются:</w:t>
      </w:r>
    </w:p>
    <w:p w:rsidR="009E6431" w:rsidRPr="00AA35DB" w:rsidRDefault="009E6431" w:rsidP="009E6431">
      <w:pPr>
        <w:ind w:firstLine="709"/>
        <w:jc w:val="both"/>
        <w:rPr>
          <w:sz w:val="27"/>
          <w:szCs w:val="27"/>
        </w:rPr>
      </w:pPr>
      <w:r w:rsidRPr="00AA35DB">
        <w:rPr>
          <w:sz w:val="27"/>
          <w:szCs w:val="27"/>
        </w:rPr>
        <w:t xml:space="preserve">- показатели прогноза социально-экономического развития </w:t>
      </w:r>
      <w:r>
        <w:rPr>
          <w:sz w:val="27"/>
          <w:szCs w:val="27"/>
        </w:rPr>
        <w:t>Камчатского края</w:t>
      </w:r>
      <w:r w:rsidRPr="00AA35DB">
        <w:rPr>
          <w:sz w:val="27"/>
          <w:szCs w:val="27"/>
        </w:rPr>
        <w:t xml:space="preserve"> на очередной финансовый год и плановый период (индексы, характеризующие динамику цен и производства – индекс цен производителей по видам экономической деятельности, индекс промышленного производства по видам экономической деятельности, дефляторы), разрабатываемые Минэкономразвития </w:t>
      </w:r>
      <w:r>
        <w:rPr>
          <w:sz w:val="27"/>
          <w:szCs w:val="27"/>
        </w:rPr>
        <w:t>Камчатского края</w:t>
      </w:r>
      <w:r w:rsidRPr="00AA35DB">
        <w:rPr>
          <w:sz w:val="27"/>
          <w:szCs w:val="27"/>
        </w:rPr>
        <w:t>;</w:t>
      </w:r>
    </w:p>
    <w:p w:rsidR="009E6431" w:rsidRPr="00AA35DB" w:rsidRDefault="009E6431" w:rsidP="009E6431">
      <w:pPr>
        <w:ind w:firstLine="709"/>
        <w:jc w:val="both"/>
        <w:rPr>
          <w:sz w:val="27"/>
          <w:szCs w:val="27"/>
        </w:rPr>
      </w:pPr>
      <w:r w:rsidRPr="00AA35DB">
        <w:rPr>
          <w:sz w:val="27"/>
          <w:szCs w:val="27"/>
        </w:rPr>
        <w:t xml:space="preserve">- динамика налоговой базы по налогу согласно данным отчёта по форме </w:t>
      </w:r>
      <w:r w:rsidRPr="00AA35DB">
        <w:rPr>
          <w:sz w:val="27"/>
          <w:szCs w:val="27"/>
        </w:rPr>
        <w:br/>
        <w:t>№ 5-НДПИ «Отчёт о налоговой базе и структуре начислений по налогу на добычу полезных ископаемых», сложившаяся за предыдущие периоды;</w:t>
      </w:r>
    </w:p>
    <w:p w:rsidR="009E6431" w:rsidRPr="00AA35DB" w:rsidRDefault="009E6431" w:rsidP="009E6431">
      <w:pPr>
        <w:ind w:firstLine="709"/>
        <w:jc w:val="both"/>
        <w:rPr>
          <w:sz w:val="27"/>
          <w:szCs w:val="27"/>
        </w:rPr>
      </w:pPr>
      <w:r w:rsidRPr="00AA35DB">
        <w:rPr>
          <w:sz w:val="27"/>
          <w:szCs w:val="27"/>
        </w:rPr>
        <w:t>- динамика фактических поступлений по налогу согласно данным отчёта по форме № 1-НМ «Отчет о начислении и поступлении налогов, сборов и иных обязательных платежей в бюджетную систему Российской Федерации»;</w:t>
      </w:r>
    </w:p>
    <w:p w:rsidR="009E6431" w:rsidRPr="00AA35DB" w:rsidRDefault="009E6431" w:rsidP="009E6431">
      <w:pPr>
        <w:ind w:firstLine="709"/>
        <w:jc w:val="both"/>
        <w:rPr>
          <w:sz w:val="27"/>
          <w:szCs w:val="27"/>
        </w:rPr>
      </w:pPr>
      <w:r w:rsidRPr="00AA35DB">
        <w:rPr>
          <w:sz w:val="27"/>
          <w:szCs w:val="27"/>
        </w:rPr>
        <w:t>- налоговые ставки, льготы и преференции, предусмотренные главой 26 НК РФ «Налог на добычу полезных ископаемых» и др. источники.</w:t>
      </w:r>
    </w:p>
    <w:p w:rsidR="009E6431" w:rsidRPr="00AA35DB" w:rsidRDefault="009E6431" w:rsidP="009E6431">
      <w:pPr>
        <w:ind w:firstLine="709"/>
        <w:jc w:val="both"/>
        <w:rPr>
          <w:sz w:val="27"/>
          <w:szCs w:val="27"/>
        </w:rPr>
      </w:pPr>
    </w:p>
    <w:p w:rsidR="009E6431" w:rsidRPr="00AA35DB" w:rsidRDefault="009E6431" w:rsidP="009E6431">
      <w:pPr>
        <w:ind w:firstLine="709"/>
        <w:jc w:val="both"/>
        <w:rPr>
          <w:sz w:val="27"/>
          <w:szCs w:val="27"/>
        </w:rPr>
      </w:pPr>
      <w:r w:rsidRPr="00AA35DB">
        <w:rPr>
          <w:sz w:val="27"/>
          <w:szCs w:val="27"/>
        </w:rPr>
        <w:t>Расчёт прогнозного объёма поступлений налога на добычу общераспространённых полезных ископаемых осуществляется методом прямого расчёта, основанного на непосредственном использовании прогнозных стоимостных показателей, уровней ставок и других показателей, определяющих прогнозный объём поступлений налога (индексов, характеризующий динамику цен и производства, уровень собираемости, переходящие платежи, изменения налогового и бюджетного законодательства и др.).</w:t>
      </w:r>
    </w:p>
    <w:p w:rsidR="009E6431" w:rsidRPr="00AA35DB" w:rsidRDefault="009E6431" w:rsidP="009E6431">
      <w:pPr>
        <w:ind w:firstLine="709"/>
        <w:jc w:val="both"/>
        <w:rPr>
          <w:sz w:val="27"/>
          <w:szCs w:val="27"/>
        </w:rPr>
      </w:pPr>
    </w:p>
    <w:p w:rsidR="009E6431" w:rsidRPr="00745566" w:rsidRDefault="009E6431" w:rsidP="00870892">
      <w:pPr>
        <w:ind w:firstLine="709"/>
        <w:jc w:val="both"/>
        <w:rPr>
          <w:sz w:val="27"/>
          <w:szCs w:val="27"/>
        </w:rPr>
      </w:pPr>
      <w:r w:rsidRPr="00AA35DB">
        <w:rPr>
          <w:sz w:val="27"/>
          <w:szCs w:val="27"/>
        </w:rPr>
        <w:t>Прогнозный объём поступлений налога на добычу общераспространённых полезных ископаемых (</w:t>
      </w:r>
      <w:r w:rsidRPr="00745566">
        <w:rPr>
          <w:sz w:val="27"/>
          <w:szCs w:val="27"/>
        </w:rPr>
        <w:t xml:space="preserve">НДПИ </w:t>
      </w:r>
      <w:r w:rsidRPr="00745566">
        <w:rPr>
          <w:sz w:val="27"/>
          <w:szCs w:val="27"/>
          <w:vertAlign w:val="subscript"/>
        </w:rPr>
        <w:t>общ. ПИ</w:t>
      </w:r>
      <w:r w:rsidRPr="00745566">
        <w:rPr>
          <w:sz w:val="27"/>
          <w:szCs w:val="27"/>
        </w:rPr>
        <w:t>) определяется исходя из следующего алгоритма расчёта:</w:t>
      </w:r>
    </w:p>
    <w:p w:rsidR="00870892" w:rsidRPr="00745566" w:rsidRDefault="00870892" w:rsidP="00870892">
      <w:pPr>
        <w:ind w:firstLine="709"/>
        <w:jc w:val="both"/>
        <w:rPr>
          <w:sz w:val="27"/>
          <w:szCs w:val="27"/>
        </w:rPr>
      </w:pPr>
    </w:p>
    <w:p w:rsidR="009E6431" w:rsidRPr="00745566" w:rsidRDefault="009E6431" w:rsidP="00745566">
      <w:pPr>
        <w:jc w:val="center"/>
        <w:rPr>
          <w:sz w:val="27"/>
          <w:szCs w:val="27"/>
        </w:rPr>
      </w:pPr>
      <w:r w:rsidRPr="00745566">
        <w:rPr>
          <w:sz w:val="27"/>
          <w:szCs w:val="27"/>
        </w:rPr>
        <w:t xml:space="preserve">НДПИ </w:t>
      </w:r>
      <w:r w:rsidRPr="00745566">
        <w:rPr>
          <w:sz w:val="27"/>
          <w:szCs w:val="27"/>
          <w:vertAlign w:val="subscript"/>
        </w:rPr>
        <w:t>общ. ПИ</w:t>
      </w:r>
      <w:r w:rsidRPr="00745566">
        <w:rPr>
          <w:sz w:val="27"/>
          <w:szCs w:val="27"/>
        </w:rPr>
        <w:t xml:space="preserve"> = (</w:t>
      </w:r>
      <w:proofErr w:type="gramStart"/>
      <w:r w:rsidRPr="00745566">
        <w:rPr>
          <w:sz w:val="27"/>
          <w:szCs w:val="27"/>
        </w:rPr>
        <w:t>Ʃ(</w:t>
      </w:r>
      <w:proofErr w:type="gramEnd"/>
      <w:r w:rsidRPr="00745566">
        <w:rPr>
          <w:sz w:val="27"/>
          <w:szCs w:val="27"/>
          <w:lang w:val="en-US"/>
        </w:rPr>
        <w:t>U</w:t>
      </w:r>
      <w:r w:rsidRPr="00745566">
        <w:rPr>
          <w:sz w:val="27"/>
          <w:szCs w:val="27"/>
        </w:rPr>
        <w:t xml:space="preserve"> </w:t>
      </w:r>
      <w:r w:rsidRPr="00745566">
        <w:rPr>
          <w:sz w:val="27"/>
          <w:szCs w:val="27"/>
          <w:vertAlign w:val="subscript"/>
        </w:rPr>
        <w:t>общ. ПИ</w:t>
      </w:r>
      <w:r w:rsidRPr="00745566">
        <w:rPr>
          <w:sz w:val="27"/>
          <w:szCs w:val="27"/>
        </w:rPr>
        <w:t xml:space="preserve"> </w:t>
      </w:r>
      <w:r w:rsidRPr="00745566">
        <w:rPr>
          <w:sz w:val="27"/>
          <w:szCs w:val="27"/>
          <w:vertAlign w:val="subscript"/>
        </w:rPr>
        <w:t>факт</w:t>
      </w:r>
      <w:r w:rsidRPr="00745566">
        <w:rPr>
          <w:sz w:val="27"/>
          <w:szCs w:val="27"/>
        </w:rPr>
        <w:t xml:space="preserve"> × </w:t>
      </w:r>
      <w:r w:rsidRPr="00745566">
        <w:rPr>
          <w:sz w:val="27"/>
          <w:szCs w:val="27"/>
          <w:lang w:val="en-US"/>
        </w:rPr>
        <w:t>J</w:t>
      </w:r>
      <w:r w:rsidRPr="00745566">
        <w:rPr>
          <w:sz w:val="27"/>
          <w:szCs w:val="27"/>
        </w:rPr>
        <w:t xml:space="preserve"> </w:t>
      </w:r>
      <w:r w:rsidRPr="00745566">
        <w:rPr>
          <w:sz w:val="27"/>
          <w:szCs w:val="27"/>
          <w:vertAlign w:val="subscript"/>
        </w:rPr>
        <w:t>общ. ПИ</w:t>
      </w:r>
      <w:r w:rsidRPr="00745566">
        <w:rPr>
          <w:sz w:val="27"/>
          <w:szCs w:val="27"/>
        </w:rPr>
        <w:t xml:space="preserve"> × S (</w:t>
      </w:r>
      <w:r w:rsidRPr="00745566">
        <w:rPr>
          <w:sz w:val="27"/>
          <w:szCs w:val="27"/>
          <w:vertAlign w:val="subscript"/>
        </w:rPr>
        <w:t>или</w:t>
      </w:r>
      <w:r w:rsidRPr="00745566">
        <w:rPr>
          <w:sz w:val="27"/>
          <w:szCs w:val="27"/>
        </w:rPr>
        <w:t xml:space="preserve"> S </w:t>
      </w:r>
      <w:r w:rsidRPr="00745566">
        <w:rPr>
          <w:sz w:val="27"/>
          <w:szCs w:val="27"/>
          <w:vertAlign w:val="subscript"/>
        </w:rPr>
        <w:t>расчет.</w:t>
      </w:r>
      <w:r w:rsidRPr="00745566">
        <w:rPr>
          <w:sz w:val="27"/>
          <w:szCs w:val="27"/>
        </w:rPr>
        <w:t xml:space="preserve">)) (+-) P) × </w:t>
      </w:r>
      <w:r w:rsidRPr="00745566">
        <w:rPr>
          <w:sz w:val="27"/>
          <w:szCs w:val="27"/>
          <w:lang w:val="en-US"/>
        </w:rPr>
        <w:t>K</w:t>
      </w:r>
      <w:r w:rsidRPr="00745566">
        <w:rPr>
          <w:sz w:val="27"/>
          <w:szCs w:val="27"/>
        </w:rPr>
        <w:t xml:space="preserve"> </w:t>
      </w:r>
      <w:r w:rsidRPr="00745566">
        <w:rPr>
          <w:sz w:val="27"/>
          <w:szCs w:val="27"/>
          <w:vertAlign w:val="subscript"/>
        </w:rPr>
        <w:t>соб.</w:t>
      </w:r>
      <w:r w:rsidRPr="00745566">
        <w:rPr>
          <w:sz w:val="27"/>
          <w:szCs w:val="27"/>
        </w:rPr>
        <w:t xml:space="preserve"> (+-) F,</w:t>
      </w:r>
      <w:r w:rsidR="00870892" w:rsidRPr="00745566">
        <w:rPr>
          <w:sz w:val="27"/>
          <w:szCs w:val="27"/>
        </w:rPr>
        <w:t xml:space="preserve"> </w:t>
      </w:r>
      <w:r w:rsidRPr="00745566">
        <w:rPr>
          <w:sz w:val="27"/>
          <w:szCs w:val="27"/>
        </w:rPr>
        <w:t>где</w:t>
      </w:r>
      <w:r w:rsidR="00745566">
        <w:rPr>
          <w:sz w:val="27"/>
          <w:szCs w:val="27"/>
        </w:rPr>
        <w:t>:</w:t>
      </w:r>
    </w:p>
    <w:p w:rsidR="00870892" w:rsidRPr="00745566" w:rsidRDefault="00870892" w:rsidP="00870892">
      <w:pPr>
        <w:ind w:firstLine="709"/>
        <w:jc w:val="center"/>
        <w:rPr>
          <w:sz w:val="27"/>
          <w:szCs w:val="27"/>
        </w:rPr>
      </w:pPr>
    </w:p>
    <w:p w:rsidR="009E6431" w:rsidRPr="00745566" w:rsidRDefault="009E6431" w:rsidP="00870892">
      <w:pPr>
        <w:ind w:firstLine="709"/>
        <w:jc w:val="both"/>
        <w:rPr>
          <w:sz w:val="27"/>
          <w:szCs w:val="27"/>
        </w:rPr>
      </w:pPr>
      <w:r w:rsidRPr="00745566">
        <w:rPr>
          <w:sz w:val="27"/>
          <w:szCs w:val="27"/>
          <w:lang w:val="en-US"/>
        </w:rPr>
        <w:lastRenderedPageBreak/>
        <w:t>U</w:t>
      </w:r>
      <w:r w:rsidRPr="00745566">
        <w:rPr>
          <w:sz w:val="27"/>
          <w:szCs w:val="27"/>
        </w:rPr>
        <w:t xml:space="preserve"> </w:t>
      </w:r>
      <w:r w:rsidRPr="00745566">
        <w:rPr>
          <w:sz w:val="27"/>
          <w:szCs w:val="27"/>
          <w:vertAlign w:val="subscript"/>
        </w:rPr>
        <w:t>общ. ПИ</w:t>
      </w:r>
      <w:r w:rsidRPr="00745566">
        <w:rPr>
          <w:sz w:val="27"/>
          <w:szCs w:val="27"/>
        </w:rPr>
        <w:t xml:space="preserve"> </w:t>
      </w:r>
      <w:r w:rsidRPr="00745566">
        <w:rPr>
          <w:sz w:val="27"/>
          <w:szCs w:val="27"/>
          <w:vertAlign w:val="subscript"/>
        </w:rPr>
        <w:t>факт</w:t>
      </w:r>
      <w:r w:rsidRPr="00745566">
        <w:rPr>
          <w:sz w:val="27"/>
          <w:szCs w:val="27"/>
        </w:rPr>
        <w:t xml:space="preserve"> – фактическая стоимость добытых общераспространённых полезных ископаемых, за последний годовой период с учётом распределения по долям на соответствующий прогнозируемый период в соответствии с динамикой стоимости добытых общераспространённых полезных ископаемых согласно данным отчёта по форме № 5-НДПИ, млн. рублей;</w:t>
      </w:r>
    </w:p>
    <w:p w:rsidR="009E6431" w:rsidRPr="00745566" w:rsidRDefault="009E6431" w:rsidP="009E6431">
      <w:pPr>
        <w:ind w:firstLine="709"/>
        <w:jc w:val="both"/>
        <w:rPr>
          <w:sz w:val="27"/>
          <w:szCs w:val="27"/>
        </w:rPr>
      </w:pPr>
      <w:r w:rsidRPr="00745566">
        <w:rPr>
          <w:sz w:val="27"/>
          <w:szCs w:val="27"/>
          <w:lang w:val="en-US"/>
        </w:rPr>
        <w:t>J</w:t>
      </w:r>
      <w:r w:rsidRPr="00745566">
        <w:rPr>
          <w:sz w:val="27"/>
          <w:szCs w:val="27"/>
        </w:rPr>
        <w:t xml:space="preserve"> </w:t>
      </w:r>
      <w:r w:rsidRPr="00745566">
        <w:rPr>
          <w:sz w:val="27"/>
          <w:szCs w:val="27"/>
          <w:vertAlign w:val="subscript"/>
        </w:rPr>
        <w:t>общ. ПИ</w:t>
      </w:r>
      <w:r w:rsidRPr="00745566">
        <w:rPr>
          <w:sz w:val="27"/>
          <w:szCs w:val="27"/>
        </w:rPr>
        <w:t xml:space="preserve"> – индексы, характеризующие динамику цен и производства (индекс цен производителей по видам экономической деятельности, индекс промышленного производства по видам экономической деятельности, дефляторы) и др.</w:t>
      </w:r>
    </w:p>
    <w:p w:rsidR="009E6431" w:rsidRPr="00745566" w:rsidRDefault="009E6431" w:rsidP="009E6431">
      <w:pPr>
        <w:ind w:firstLine="709"/>
        <w:jc w:val="both"/>
        <w:rPr>
          <w:sz w:val="27"/>
          <w:szCs w:val="27"/>
        </w:rPr>
      </w:pPr>
      <w:r w:rsidRPr="00745566">
        <w:rPr>
          <w:sz w:val="27"/>
          <w:szCs w:val="27"/>
        </w:rPr>
        <w:t>S – ставка налога на добычу общераспространённых полезных ископаемых, установленная в соответствии с НК РФ, %;</w:t>
      </w:r>
    </w:p>
    <w:p w:rsidR="009E6431" w:rsidRPr="00745566" w:rsidRDefault="009E6431" w:rsidP="009E6431">
      <w:pPr>
        <w:ind w:firstLine="709"/>
        <w:jc w:val="both"/>
        <w:rPr>
          <w:sz w:val="27"/>
          <w:szCs w:val="27"/>
        </w:rPr>
      </w:pPr>
      <w:proofErr w:type="spellStart"/>
      <w:r w:rsidRPr="00745566">
        <w:rPr>
          <w:sz w:val="27"/>
          <w:szCs w:val="27"/>
        </w:rPr>
        <w:t>S</w:t>
      </w:r>
      <w:r w:rsidRPr="00745566">
        <w:rPr>
          <w:sz w:val="27"/>
          <w:szCs w:val="27"/>
          <w:vertAlign w:val="subscript"/>
        </w:rPr>
        <w:t>расчет</w:t>
      </w:r>
      <w:proofErr w:type="spellEnd"/>
      <w:r w:rsidRPr="00745566">
        <w:rPr>
          <w:sz w:val="27"/>
          <w:szCs w:val="27"/>
          <w:vertAlign w:val="subscript"/>
        </w:rPr>
        <w:t>.</w:t>
      </w:r>
      <w:r w:rsidRPr="00745566">
        <w:rPr>
          <w:sz w:val="27"/>
          <w:szCs w:val="27"/>
        </w:rPr>
        <w:t xml:space="preserve"> – расчётная ставка налога, сложившаяся за предыдущие периоды, %;</w:t>
      </w:r>
    </w:p>
    <w:p w:rsidR="009E6431" w:rsidRPr="00745566" w:rsidRDefault="009E6431" w:rsidP="009E6431">
      <w:pPr>
        <w:ind w:firstLine="709"/>
        <w:jc w:val="both"/>
        <w:rPr>
          <w:sz w:val="27"/>
          <w:szCs w:val="27"/>
        </w:rPr>
      </w:pPr>
      <w:r w:rsidRPr="00745566">
        <w:rPr>
          <w:sz w:val="27"/>
          <w:szCs w:val="27"/>
        </w:rPr>
        <w:t>Расчетная ставка налога (</w:t>
      </w:r>
      <w:proofErr w:type="spellStart"/>
      <w:r w:rsidRPr="00745566">
        <w:rPr>
          <w:sz w:val="27"/>
          <w:szCs w:val="27"/>
        </w:rPr>
        <w:t>S</w:t>
      </w:r>
      <w:r w:rsidRPr="00745566">
        <w:rPr>
          <w:sz w:val="27"/>
          <w:szCs w:val="27"/>
          <w:vertAlign w:val="subscript"/>
        </w:rPr>
        <w:t>расчет</w:t>
      </w:r>
      <w:proofErr w:type="spellEnd"/>
      <w:r w:rsidRPr="00745566">
        <w:rPr>
          <w:sz w:val="27"/>
          <w:szCs w:val="27"/>
          <w:vertAlign w:val="subscript"/>
        </w:rPr>
        <w:t>.</w:t>
      </w:r>
      <w:r w:rsidRPr="00745566">
        <w:rPr>
          <w:sz w:val="27"/>
          <w:szCs w:val="27"/>
        </w:rPr>
        <w:t>) определяется как частное от деления суммы налога, подлежащего к уплате, на стоимость добытого полезного ископаемого (согласно данным отчёта по форме № 5-НДПИ).</w:t>
      </w:r>
    </w:p>
    <w:p w:rsidR="009E6431" w:rsidRPr="00745566" w:rsidRDefault="009E6431" w:rsidP="009E6431">
      <w:pPr>
        <w:ind w:firstLine="709"/>
        <w:jc w:val="both"/>
        <w:rPr>
          <w:sz w:val="27"/>
          <w:szCs w:val="27"/>
        </w:rPr>
      </w:pPr>
      <w:r w:rsidRPr="00745566">
        <w:rPr>
          <w:sz w:val="27"/>
          <w:szCs w:val="27"/>
        </w:rPr>
        <w:t>P – переходящие платежи, тыс. рублей;</w:t>
      </w:r>
    </w:p>
    <w:p w:rsidR="009E6431" w:rsidRPr="00745566" w:rsidRDefault="009E6431" w:rsidP="009E6431">
      <w:pPr>
        <w:ind w:firstLine="709"/>
        <w:jc w:val="both"/>
        <w:rPr>
          <w:sz w:val="27"/>
          <w:szCs w:val="27"/>
        </w:rPr>
      </w:pPr>
      <w:r w:rsidRPr="00745566">
        <w:rPr>
          <w:sz w:val="27"/>
          <w:szCs w:val="27"/>
          <w:lang w:val="en-US"/>
        </w:rPr>
        <w:t>K</w:t>
      </w:r>
      <w:r w:rsidRPr="00745566">
        <w:rPr>
          <w:sz w:val="27"/>
          <w:szCs w:val="27"/>
        </w:rPr>
        <w:t xml:space="preserve"> </w:t>
      </w:r>
      <w:r w:rsidRPr="00745566">
        <w:rPr>
          <w:sz w:val="27"/>
          <w:szCs w:val="27"/>
          <w:vertAlign w:val="subscript"/>
        </w:rPr>
        <w:t>соб.</w:t>
      </w:r>
      <w:r w:rsidRPr="00745566">
        <w:rPr>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w:t>
      </w:r>
      <w:proofErr w:type="gramStart"/>
      <w:r w:rsidRPr="00745566">
        <w:rPr>
          <w:sz w:val="27"/>
          <w:szCs w:val="27"/>
        </w:rPr>
        <w:t>учитывает  работу</w:t>
      </w:r>
      <w:proofErr w:type="gramEnd"/>
      <w:r w:rsidRPr="00745566">
        <w:rPr>
          <w:sz w:val="27"/>
          <w:szCs w:val="27"/>
        </w:rPr>
        <w:t xml:space="preserve"> по погашению задолженности по налогу,%. </w:t>
      </w:r>
    </w:p>
    <w:p w:rsidR="009E6431" w:rsidRPr="00745566" w:rsidRDefault="009E6431" w:rsidP="009E6431">
      <w:pPr>
        <w:ind w:firstLine="709"/>
        <w:jc w:val="both"/>
        <w:rPr>
          <w:sz w:val="27"/>
          <w:szCs w:val="27"/>
        </w:rPr>
      </w:pPr>
      <w:r w:rsidRPr="00745566">
        <w:rPr>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9E6431" w:rsidRPr="00AA35DB" w:rsidRDefault="009E6431" w:rsidP="00870892">
      <w:pPr>
        <w:ind w:firstLine="709"/>
        <w:jc w:val="both"/>
        <w:rPr>
          <w:sz w:val="27"/>
          <w:szCs w:val="27"/>
        </w:rPr>
      </w:pPr>
      <w:r w:rsidRPr="00745566">
        <w:rPr>
          <w:sz w:val="27"/>
          <w:szCs w:val="27"/>
        </w:rPr>
        <w:t>F</w:t>
      </w:r>
      <w:r w:rsidRPr="00AA35DB">
        <w:rPr>
          <w:sz w:val="27"/>
          <w:szCs w:val="27"/>
        </w:rPr>
        <w:t xml:space="preserve"> – корректирующая сумма поступлений, учитывающая изменения законодательства о налогах и сборах, а также другие факторы, тыс. рублей.</w:t>
      </w:r>
    </w:p>
    <w:p w:rsidR="009E6431" w:rsidRPr="00AA35DB" w:rsidRDefault="009E6431" w:rsidP="00870892">
      <w:pPr>
        <w:autoSpaceDE w:val="0"/>
        <w:autoSpaceDN w:val="0"/>
        <w:adjustRightInd w:val="0"/>
        <w:ind w:firstLine="709"/>
        <w:jc w:val="both"/>
        <w:rPr>
          <w:sz w:val="27"/>
          <w:szCs w:val="27"/>
        </w:rPr>
      </w:pPr>
      <w:r w:rsidRPr="00AA35DB">
        <w:rPr>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9E6431" w:rsidRPr="00AA35DB" w:rsidRDefault="009E6431" w:rsidP="009E6431">
      <w:pPr>
        <w:autoSpaceDE w:val="0"/>
        <w:autoSpaceDN w:val="0"/>
        <w:adjustRightInd w:val="0"/>
        <w:ind w:firstLine="709"/>
        <w:jc w:val="both"/>
        <w:rPr>
          <w:sz w:val="27"/>
          <w:szCs w:val="27"/>
        </w:rPr>
      </w:pPr>
      <w:r w:rsidRPr="00AA35DB">
        <w:rPr>
          <w:sz w:val="27"/>
          <w:szCs w:val="27"/>
        </w:rPr>
        <w:t>- в налогооблагаемой базе в виде исключения объёмных и стоимостных показателей, облагаемых по ставке 0;</w:t>
      </w:r>
    </w:p>
    <w:p w:rsidR="009E6431" w:rsidRPr="00AA35DB" w:rsidRDefault="009E6431" w:rsidP="00870892">
      <w:pPr>
        <w:autoSpaceDE w:val="0"/>
        <w:autoSpaceDN w:val="0"/>
        <w:adjustRightInd w:val="0"/>
        <w:ind w:firstLine="709"/>
        <w:jc w:val="both"/>
        <w:rPr>
          <w:sz w:val="27"/>
          <w:szCs w:val="27"/>
        </w:rPr>
      </w:pPr>
      <w:r w:rsidRPr="00AA35DB">
        <w:rPr>
          <w:sz w:val="27"/>
          <w:szCs w:val="27"/>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rsidR="009E6431" w:rsidRPr="009E6431" w:rsidRDefault="009E6431" w:rsidP="00870892">
      <w:pPr>
        <w:ind w:firstLine="709"/>
        <w:jc w:val="both"/>
        <w:rPr>
          <w:b/>
          <w:sz w:val="27"/>
          <w:szCs w:val="27"/>
          <w:u w:val="single"/>
        </w:rPr>
      </w:pPr>
      <w:r>
        <w:rPr>
          <w:sz w:val="27"/>
          <w:szCs w:val="27"/>
        </w:rPr>
        <w:t xml:space="preserve">Расчет оценочных показателей поступления налога на добычу общераспространенных полезных ископаемых приведен в </w:t>
      </w:r>
      <w:r w:rsidRPr="009E6431">
        <w:rPr>
          <w:b/>
          <w:sz w:val="27"/>
          <w:szCs w:val="27"/>
          <w:u w:val="single"/>
        </w:rPr>
        <w:t>таблице №6</w:t>
      </w:r>
    </w:p>
    <w:p w:rsidR="009E6431" w:rsidRDefault="009E6431" w:rsidP="00870892">
      <w:pPr>
        <w:ind w:firstLine="709"/>
        <w:jc w:val="both"/>
        <w:rPr>
          <w:sz w:val="27"/>
          <w:szCs w:val="27"/>
        </w:rPr>
      </w:pPr>
      <w:r w:rsidRPr="00AA35DB">
        <w:rPr>
          <w:sz w:val="27"/>
          <w:szCs w:val="27"/>
        </w:rPr>
        <w:t>Налог на добычу общераспространённых полезных ископаемых зачисляется в бюджеты бюджетной системы Российской Федерации по нормативам, установленным в</w:t>
      </w:r>
      <w:r w:rsidR="00852415">
        <w:rPr>
          <w:sz w:val="27"/>
          <w:szCs w:val="27"/>
        </w:rPr>
        <w:t xml:space="preserve"> соответствии со статьями БК РФ – 100% в бюджет Камчатского края</w:t>
      </w:r>
      <w:r w:rsidR="001D2716">
        <w:rPr>
          <w:sz w:val="27"/>
          <w:szCs w:val="27"/>
        </w:rPr>
        <w:t>.</w:t>
      </w:r>
    </w:p>
    <w:p w:rsidR="0089156A" w:rsidRDefault="0089156A" w:rsidP="00870892">
      <w:pPr>
        <w:ind w:left="20" w:right="20" w:firstLine="620"/>
        <w:jc w:val="both"/>
        <w:rPr>
          <w:b/>
          <w:szCs w:val="26"/>
        </w:rPr>
      </w:pPr>
      <w:r>
        <w:rPr>
          <w:b/>
          <w:szCs w:val="26"/>
        </w:rPr>
        <w:t>Оценка</w:t>
      </w:r>
      <w:r w:rsidRPr="00F33485">
        <w:rPr>
          <w:b/>
          <w:szCs w:val="26"/>
        </w:rPr>
        <w:t xml:space="preserve"> поступления </w:t>
      </w:r>
      <w:r>
        <w:rPr>
          <w:b/>
          <w:szCs w:val="26"/>
        </w:rPr>
        <w:t>налога на добычу общераспространенных полезных ископаемых</w:t>
      </w:r>
      <w:r w:rsidRPr="00F33485">
        <w:rPr>
          <w:b/>
          <w:szCs w:val="26"/>
        </w:rPr>
        <w:t xml:space="preserve"> в бюджет Камчатского края составит: в 2018 году –</w:t>
      </w:r>
      <w:r w:rsidR="004A468F">
        <w:rPr>
          <w:b/>
          <w:szCs w:val="26"/>
        </w:rPr>
        <w:t xml:space="preserve">10811 </w:t>
      </w:r>
      <w:r w:rsidRPr="00F33485">
        <w:rPr>
          <w:b/>
          <w:szCs w:val="26"/>
        </w:rPr>
        <w:t xml:space="preserve">тыс. рублей; в 2019 году – </w:t>
      </w:r>
      <w:r w:rsidR="004A468F">
        <w:rPr>
          <w:b/>
          <w:szCs w:val="26"/>
        </w:rPr>
        <w:t>12433</w:t>
      </w:r>
      <w:r w:rsidRPr="00F33485">
        <w:rPr>
          <w:b/>
          <w:szCs w:val="26"/>
        </w:rPr>
        <w:t xml:space="preserve"> тыс. рублей; в 2020 году – </w:t>
      </w:r>
      <w:r w:rsidR="004A468F">
        <w:rPr>
          <w:b/>
          <w:szCs w:val="26"/>
        </w:rPr>
        <w:t>12306</w:t>
      </w:r>
      <w:r w:rsidRPr="00F33485">
        <w:rPr>
          <w:b/>
          <w:szCs w:val="26"/>
        </w:rPr>
        <w:t xml:space="preserve"> тыс. рублей, в 2021 году – </w:t>
      </w:r>
      <w:r w:rsidR="004A468F">
        <w:rPr>
          <w:b/>
          <w:szCs w:val="26"/>
        </w:rPr>
        <w:t>12306</w:t>
      </w:r>
      <w:r w:rsidRPr="00F33485">
        <w:rPr>
          <w:b/>
          <w:szCs w:val="26"/>
        </w:rPr>
        <w:t xml:space="preserve"> тыс. рублей.</w:t>
      </w:r>
    </w:p>
    <w:p w:rsidR="00870892" w:rsidRPr="00F33485" w:rsidRDefault="00870892" w:rsidP="00870892">
      <w:pPr>
        <w:ind w:left="20" w:right="20" w:firstLine="620"/>
        <w:jc w:val="both"/>
        <w:rPr>
          <w:b/>
          <w:szCs w:val="26"/>
        </w:rPr>
      </w:pPr>
    </w:p>
    <w:p w:rsidR="001D2716" w:rsidRPr="00745566" w:rsidRDefault="001D2716" w:rsidP="00870892">
      <w:pPr>
        <w:ind w:firstLine="709"/>
        <w:jc w:val="center"/>
        <w:rPr>
          <w:b/>
          <w:sz w:val="27"/>
          <w:szCs w:val="27"/>
          <w:u w:val="single"/>
        </w:rPr>
      </w:pPr>
      <w:r w:rsidRPr="00745566">
        <w:rPr>
          <w:b/>
          <w:sz w:val="27"/>
          <w:szCs w:val="27"/>
          <w:u w:val="single"/>
        </w:rPr>
        <w:t xml:space="preserve">Налог на добычу полезных ископаемых в виде угля </w:t>
      </w:r>
    </w:p>
    <w:p w:rsidR="001D2716" w:rsidRDefault="001D2716" w:rsidP="00870892">
      <w:pPr>
        <w:ind w:firstLine="709"/>
        <w:jc w:val="center"/>
        <w:rPr>
          <w:b/>
          <w:i/>
          <w:sz w:val="27"/>
          <w:szCs w:val="27"/>
          <w:u w:val="single"/>
        </w:rPr>
      </w:pPr>
    </w:p>
    <w:p w:rsidR="001D2716" w:rsidRPr="00AA35DB" w:rsidRDefault="001D2716" w:rsidP="00870892">
      <w:pPr>
        <w:ind w:firstLine="709"/>
        <w:jc w:val="both"/>
        <w:rPr>
          <w:sz w:val="27"/>
          <w:szCs w:val="27"/>
        </w:rPr>
      </w:pPr>
      <w:r w:rsidRPr="00AA35DB">
        <w:rPr>
          <w:sz w:val="27"/>
          <w:szCs w:val="27"/>
        </w:rPr>
        <w:lastRenderedPageBreak/>
        <w:t>В прогнозе поступлений налога на добычу полезных ископаемых в виде угля, учитываются:</w:t>
      </w:r>
    </w:p>
    <w:p w:rsidR="001D2716" w:rsidRPr="00AA35DB" w:rsidRDefault="001D2716" w:rsidP="00870892">
      <w:pPr>
        <w:ind w:firstLine="709"/>
        <w:jc w:val="both"/>
        <w:rPr>
          <w:sz w:val="27"/>
          <w:szCs w:val="27"/>
        </w:rPr>
      </w:pPr>
      <w:r w:rsidRPr="00AA35DB">
        <w:rPr>
          <w:sz w:val="27"/>
          <w:szCs w:val="27"/>
        </w:rPr>
        <w:t xml:space="preserve">- динамика налоговой базы по налогу согласно данным отчёта по форме </w:t>
      </w:r>
      <w:r w:rsidRPr="00AA35DB">
        <w:rPr>
          <w:sz w:val="27"/>
          <w:szCs w:val="27"/>
        </w:rPr>
        <w:br/>
        <w:t>№ 5-НДПИ «Отчёт о налоговой базе и структуре начислений по налогу на добычу полезных ископаемых», сложившаяся за предыдущие периоды;</w:t>
      </w:r>
    </w:p>
    <w:p w:rsidR="001D2716" w:rsidRPr="00AA35DB" w:rsidRDefault="001D2716" w:rsidP="001D2716">
      <w:pPr>
        <w:ind w:firstLine="709"/>
        <w:jc w:val="both"/>
        <w:rPr>
          <w:sz w:val="27"/>
          <w:szCs w:val="27"/>
        </w:rPr>
      </w:pPr>
      <w:r w:rsidRPr="00AA35DB">
        <w:rPr>
          <w:sz w:val="27"/>
          <w:szCs w:val="27"/>
        </w:rPr>
        <w:t>- динамика фактических поступлений по налогу согласно данным отчёта по форме № 1-НМ «Отчет о начислении и поступлении налогов, сборов и иных обязательных платежей в бюджетную систему Российской Федерации»;</w:t>
      </w:r>
    </w:p>
    <w:p w:rsidR="000E1D50" w:rsidRPr="00AA35DB" w:rsidRDefault="000E1D50" w:rsidP="000E1D50">
      <w:pPr>
        <w:ind w:firstLine="709"/>
        <w:jc w:val="both"/>
        <w:rPr>
          <w:sz w:val="27"/>
          <w:szCs w:val="27"/>
        </w:rPr>
      </w:pPr>
      <w:r>
        <w:rPr>
          <w:sz w:val="27"/>
          <w:szCs w:val="27"/>
        </w:rPr>
        <w:t xml:space="preserve">- </w:t>
      </w:r>
      <w:r w:rsidRPr="00AA35DB">
        <w:rPr>
          <w:sz w:val="27"/>
          <w:szCs w:val="27"/>
        </w:rPr>
        <w:t>налоговые ставки, льготы и преференции, предусмотренные главой 26 НК РФ «Налог на добычу полезных ископаемых» и др. источники.</w:t>
      </w:r>
    </w:p>
    <w:p w:rsidR="000E1D50" w:rsidRDefault="000E1D50" w:rsidP="000E1D50">
      <w:pPr>
        <w:spacing w:before="120"/>
        <w:ind w:firstLine="709"/>
        <w:rPr>
          <w:sz w:val="27"/>
          <w:szCs w:val="27"/>
        </w:rPr>
      </w:pPr>
      <w:r>
        <w:rPr>
          <w:sz w:val="27"/>
          <w:szCs w:val="27"/>
        </w:rPr>
        <w:t xml:space="preserve">В Камчатском крае добычу бурого угля осуществляет 1 </w:t>
      </w:r>
      <w:proofErr w:type="gramStart"/>
      <w:r>
        <w:rPr>
          <w:sz w:val="27"/>
          <w:szCs w:val="27"/>
        </w:rPr>
        <w:t>предприятие  –</w:t>
      </w:r>
      <w:proofErr w:type="gramEnd"/>
      <w:r>
        <w:rPr>
          <w:sz w:val="27"/>
          <w:szCs w:val="27"/>
        </w:rPr>
        <w:t xml:space="preserve"> ООО «Палана Уголь».</w:t>
      </w:r>
    </w:p>
    <w:p w:rsidR="00EF3F22" w:rsidRDefault="00EF3F22" w:rsidP="000E1D50">
      <w:pPr>
        <w:spacing w:before="120"/>
        <w:ind w:firstLine="709"/>
        <w:rPr>
          <w:sz w:val="27"/>
          <w:szCs w:val="27"/>
        </w:rPr>
      </w:pPr>
      <w:proofErr w:type="gramStart"/>
      <w:r>
        <w:rPr>
          <w:sz w:val="27"/>
          <w:szCs w:val="27"/>
        </w:rPr>
        <w:t>Динамика  (</w:t>
      </w:r>
      <w:proofErr w:type="gramEnd"/>
      <w:r>
        <w:rPr>
          <w:sz w:val="27"/>
          <w:szCs w:val="27"/>
        </w:rPr>
        <w:t xml:space="preserve">по данным формы </w:t>
      </w:r>
      <w:r w:rsidRPr="00AA35DB">
        <w:rPr>
          <w:sz w:val="27"/>
          <w:szCs w:val="27"/>
        </w:rPr>
        <w:t>№ 5-НДПИ</w:t>
      </w:r>
      <w:r>
        <w:rPr>
          <w:sz w:val="27"/>
          <w:szCs w:val="27"/>
        </w:rPr>
        <w:t>) представлена в таблице.</w:t>
      </w:r>
    </w:p>
    <w:p w:rsidR="00A521EF" w:rsidRPr="001D2716" w:rsidRDefault="00A521EF" w:rsidP="000E1D50">
      <w:pPr>
        <w:spacing w:before="120"/>
        <w:ind w:firstLine="709"/>
        <w:rPr>
          <w:b/>
          <w:i/>
          <w:sz w:val="27"/>
          <w:szCs w:val="27"/>
          <w:u w:val="single"/>
        </w:rPr>
      </w:pPr>
    </w:p>
    <w:tbl>
      <w:tblPr>
        <w:tblStyle w:val="-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2"/>
        <w:gridCol w:w="3118"/>
        <w:gridCol w:w="3136"/>
      </w:tblGrid>
      <w:tr w:rsidR="00EF3F22" w:rsidTr="00870892">
        <w:trPr>
          <w:cnfStyle w:val="100000000000" w:firstRow="1" w:lastRow="0" w:firstColumn="0" w:lastColumn="0" w:oddVBand="0" w:evenVBand="0" w:oddHBand="0" w:evenHBand="0" w:firstRowFirstColumn="0" w:firstRowLastColumn="0" w:lastRowFirstColumn="0" w:lastRowLastColumn="0"/>
        </w:trPr>
        <w:tc>
          <w:tcPr>
            <w:tcW w:w="3190" w:type="dxa"/>
          </w:tcPr>
          <w:p w:rsidR="00EF3F22" w:rsidRPr="00EF3F22" w:rsidRDefault="00EF3F22" w:rsidP="000E1D50">
            <w:pPr>
              <w:spacing w:before="120"/>
              <w:rPr>
                <w:sz w:val="27"/>
                <w:szCs w:val="27"/>
              </w:rPr>
            </w:pPr>
            <w:r>
              <w:rPr>
                <w:sz w:val="27"/>
                <w:szCs w:val="27"/>
              </w:rPr>
              <w:t>П</w:t>
            </w:r>
            <w:r w:rsidRPr="00EF3F22">
              <w:rPr>
                <w:sz w:val="27"/>
                <w:szCs w:val="27"/>
              </w:rPr>
              <w:t>ериод</w:t>
            </w:r>
          </w:p>
        </w:tc>
        <w:tc>
          <w:tcPr>
            <w:tcW w:w="3191" w:type="dxa"/>
          </w:tcPr>
          <w:p w:rsidR="00EF3F22" w:rsidRPr="00EF3F22" w:rsidRDefault="00EF3F22" w:rsidP="000E1D50">
            <w:pPr>
              <w:spacing w:before="120"/>
              <w:rPr>
                <w:sz w:val="27"/>
                <w:szCs w:val="27"/>
              </w:rPr>
            </w:pPr>
            <w:r>
              <w:rPr>
                <w:sz w:val="27"/>
                <w:szCs w:val="27"/>
              </w:rPr>
              <w:t>Количество добытого полезного ископаемого (тыс. тонн)</w:t>
            </w:r>
          </w:p>
        </w:tc>
        <w:tc>
          <w:tcPr>
            <w:tcW w:w="3191" w:type="dxa"/>
          </w:tcPr>
          <w:p w:rsidR="00EF3F22" w:rsidRPr="00EF3F22" w:rsidRDefault="00EF3F22" w:rsidP="000E1D50">
            <w:pPr>
              <w:spacing w:before="120"/>
              <w:rPr>
                <w:sz w:val="27"/>
                <w:szCs w:val="27"/>
              </w:rPr>
            </w:pPr>
            <w:r>
              <w:rPr>
                <w:sz w:val="27"/>
                <w:szCs w:val="27"/>
              </w:rPr>
              <w:t>Сумма</w:t>
            </w:r>
            <w:r w:rsidRPr="00EF3F22">
              <w:rPr>
                <w:sz w:val="27"/>
                <w:szCs w:val="27"/>
              </w:rPr>
              <w:t>,</w:t>
            </w:r>
            <w:r>
              <w:rPr>
                <w:sz w:val="27"/>
                <w:szCs w:val="27"/>
              </w:rPr>
              <w:t xml:space="preserve"> подлежащая уплате (тыс. рублей)</w:t>
            </w:r>
          </w:p>
        </w:tc>
      </w:tr>
      <w:tr w:rsidR="00EF3F22" w:rsidTr="00870892">
        <w:tc>
          <w:tcPr>
            <w:tcW w:w="3190" w:type="dxa"/>
          </w:tcPr>
          <w:p w:rsidR="00EF3F22" w:rsidRPr="00EF3F22" w:rsidRDefault="00EF3F22" w:rsidP="000E1D50">
            <w:pPr>
              <w:spacing w:before="120"/>
              <w:rPr>
                <w:sz w:val="27"/>
                <w:szCs w:val="27"/>
              </w:rPr>
            </w:pPr>
            <w:r>
              <w:rPr>
                <w:sz w:val="27"/>
                <w:szCs w:val="27"/>
              </w:rPr>
              <w:t>2015 год</w:t>
            </w:r>
          </w:p>
        </w:tc>
        <w:tc>
          <w:tcPr>
            <w:tcW w:w="3191" w:type="dxa"/>
          </w:tcPr>
          <w:p w:rsidR="00EF3F22" w:rsidRPr="00EF3F22" w:rsidRDefault="00EF3F22" w:rsidP="000E1D50">
            <w:pPr>
              <w:spacing w:before="120"/>
              <w:rPr>
                <w:sz w:val="27"/>
                <w:szCs w:val="27"/>
              </w:rPr>
            </w:pPr>
            <w:r w:rsidRPr="00EF3F22">
              <w:rPr>
                <w:sz w:val="27"/>
                <w:szCs w:val="27"/>
              </w:rPr>
              <w:t>10</w:t>
            </w:r>
          </w:p>
        </w:tc>
        <w:tc>
          <w:tcPr>
            <w:tcW w:w="3191" w:type="dxa"/>
          </w:tcPr>
          <w:p w:rsidR="00EF3F22" w:rsidRPr="00EF3F22" w:rsidRDefault="00EF3F22" w:rsidP="000E1D50">
            <w:pPr>
              <w:spacing w:before="120"/>
              <w:rPr>
                <w:sz w:val="27"/>
                <w:szCs w:val="27"/>
              </w:rPr>
            </w:pPr>
            <w:r w:rsidRPr="00EF3F22">
              <w:rPr>
                <w:sz w:val="27"/>
                <w:szCs w:val="27"/>
              </w:rPr>
              <w:t>166</w:t>
            </w:r>
          </w:p>
        </w:tc>
      </w:tr>
      <w:tr w:rsidR="00EF3F22" w:rsidTr="00870892">
        <w:tc>
          <w:tcPr>
            <w:tcW w:w="3190" w:type="dxa"/>
          </w:tcPr>
          <w:p w:rsidR="00EF3F22" w:rsidRPr="00EF3F22" w:rsidRDefault="00EF3F22" w:rsidP="000E1D50">
            <w:pPr>
              <w:spacing w:before="120"/>
              <w:rPr>
                <w:sz w:val="27"/>
                <w:szCs w:val="27"/>
              </w:rPr>
            </w:pPr>
            <w:r>
              <w:rPr>
                <w:sz w:val="27"/>
                <w:szCs w:val="27"/>
              </w:rPr>
              <w:t>2016 год</w:t>
            </w:r>
          </w:p>
        </w:tc>
        <w:tc>
          <w:tcPr>
            <w:tcW w:w="3191" w:type="dxa"/>
          </w:tcPr>
          <w:p w:rsidR="00EF3F22" w:rsidRPr="00EF3F22" w:rsidRDefault="00EF3F22" w:rsidP="000E1D50">
            <w:pPr>
              <w:spacing w:before="120"/>
              <w:rPr>
                <w:sz w:val="27"/>
                <w:szCs w:val="27"/>
              </w:rPr>
            </w:pPr>
            <w:r w:rsidRPr="00EF3F22">
              <w:rPr>
                <w:sz w:val="27"/>
                <w:szCs w:val="27"/>
              </w:rPr>
              <w:t>22</w:t>
            </w:r>
          </w:p>
        </w:tc>
        <w:tc>
          <w:tcPr>
            <w:tcW w:w="3191" w:type="dxa"/>
          </w:tcPr>
          <w:p w:rsidR="00EF3F22" w:rsidRPr="00EF3F22" w:rsidRDefault="00EF3F22" w:rsidP="000E1D50">
            <w:pPr>
              <w:spacing w:before="120"/>
              <w:rPr>
                <w:sz w:val="27"/>
                <w:szCs w:val="27"/>
              </w:rPr>
            </w:pPr>
            <w:r w:rsidRPr="00EF3F22">
              <w:rPr>
                <w:sz w:val="27"/>
                <w:szCs w:val="27"/>
              </w:rPr>
              <w:t>372</w:t>
            </w:r>
          </w:p>
        </w:tc>
      </w:tr>
      <w:tr w:rsidR="00EF3F22" w:rsidTr="00870892">
        <w:tc>
          <w:tcPr>
            <w:tcW w:w="3190" w:type="dxa"/>
          </w:tcPr>
          <w:p w:rsidR="00EF3F22" w:rsidRPr="00EF3F22" w:rsidRDefault="00EF3F22" w:rsidP="000E1D50">
            <w:pPr>
              <w:spacing w:before="120"/>
              <w:rPr>
                <w:sz w:val="27"/>
                <w:szCs w:val="27"/>
              </w:rPr>
            </w:pPr>
            <w:r>
              <w:rPr>
                <w:sz w:val="27"/>
                <w:szCs w:val="27"/>
              </w:rPr>
              <w:t>2017 год</w:t>
            </w:r>
          </w:p>
        </w:tc>
        <w:tc>
          <w:tcPr>
            <w:tcW w:w="3191" w:type="dxa"/>
          </w:tcPr>
          <w:p w:rsidR="00EF3F22" w:rsidRPr="00EF3F22" w:rsidRDefault="00EF3F22" w:rsidP="000E1D50">
            <w:pPr>
              <w:spacing w:before="120"/>
              <w:rPr>
                <w:sz w:val="27"/>
                <w:szCs w:val="27"/>
              </w:rPr>
            </w:pPr>
            <w:r w:rsidRPr="00EF3F22">
              <w:rPr>
                <w:sz w:val="27"/>
                <w:szCs w:val="27"/>
              </w:rPr>
              <w:t>23</w:t>
            </w:r>
          </w:p>
        </w:tc>
        <w:tc>
          <w:tcPr>
            <w:tcW w:w="3191" w:type="dxa"/>
          </w:tcPr>
          <w:p w:rsidR="00EF3F22" w:rsidRPr="00EF3F22" w:rsidRDefault="00EF3F22" w:rsidP="000E1D50">
            <w:pPr>
              <w:spacing w:before="120"/>
              <w:rPr>
                <w:sz w:val="27"/>
                <w:szCs w:val="27"/>
              </w:rPr>
            </w:pPr>
            <w:r w:rsidRPr="00EF3F22">
              <w:rPr>
                <w:sz w:val="27"/>
                <w:szCs w:val="27"/>
              </w:rPr>
              <w:t>424</w:t>
            </w:r>
          </w:p>
        </w:tc>
      </w:tr>
    </w:tbl>
    <w:p w:rsidR="00EF3F22" w:rsidRPr="001D2716" w:rsidRDefault="00EF3F22" w:rsidP="000E1D50">
      <w:pPr>
        <w:spacing w:before="120"/>
        <w:ind w:firstLine="709"/>
        <w:rPr>
          <w:b/>
          <w:i/>
          <w:sz w:val="27"/>
          <w:szCs w:val="27"/>
          <w:u w:val="single"/>
        </w:rPr>
      </w:pPr>
      <w:r>
        <w:rPr>
          <w:sz w:val="27"/>
          <w:szCs w:val="27"/>
        </w:rPr>
        <w:t>Динамика начислений и поступлений (по данным отчета № 1-НМ) представлена в таблице.</w:t>
      </w:r>
    </w:p>
    <w:tbl>
      <w:tblPr>
        <w:tblStyle w:val="af2"/>
        <w:tblW w:w="0" w:type="auto"/>
        <w:tblLook w:val="04A0" w:firstRow="1" w:lastRow="0" w:firstColumn="1" w:lastColumn="0" w:noHBand="0" w:noVBand="1"/>
      </w:tblPr>
      <w:tblGrid>
        <w:gridCol w:w="2249"/>
        <w:gridCol w:w="1335"/>
        <w:gridCol w:w="1246"/>
        <w:gridCol w:w="1383"/>
        <w:gridCol w:w="1380"/>
        <w:gridCol w:w="1753"/>
      </w:tblGrid>
      <w:tr w:rsidR="00EF3F22" w:rsidTr="00EF3F22">
        <w:tc>
          <w:tcPr>
            <w:tcW w:w="2282" w:type="dxa"/>
          </w:tcPr>
          <w:p w:rsidR="00EF3F22" w:rsidRPr="00EF3F22" w:rsidRDefault="00EF3F22" w:rsidP="000E1D50">
            <w:pPr>
              <w:spacing w:before="120"/>
              <w:rPr>
                <w:sz w:val="27"/>
                <w:szCs w:val="27"/>
              </w:rPr>
            </w:pPr>
          </w:p>
        </w:tc>
        <w:tc>
          <w:tcPr>
            <w:tcW w:w="1370" w:type="dxa"/>
          </w:tcPr>
          <w:p w:rsidR="00EF3F22" w:rsidRPr="00EF3F22" w:rsidRDefault="00EF3F22" w:rsidP="000E1D50">
            <w:pPr>
              <w:spacing w:before="120"/>
              <w:rPr>
                <w:sz w:val="27"/>
                <w:szCs w:val="27"/>
              </w:rPr>
            </w:pPr>
            <w:r>
              <w:rPr>
                <w:sz w:val="27"/>
                <w:szCs w:val="27"/>
              </w:rPr>
              <w:t>2015 год</w:t>
            </w:r>
          </w:p>
        </w:tc>
        <w:tc>
          <w:tcPr>
            <w:tcW w:w="1276" w:type="dxa"/>
          </w:tcPr>
          <w:p w:rsidR="00EF3F22" w:rsidRPr="00EF3F22" w:rsidRDefault="00EF3F22" w:rsidP="000E1D50">
            <w:pPr>
              <w:spacing w:before="120"/>
              <w:rPr>
                <w:sz w:val="27"/>
                <w:szCs w:val="27"/>
              </w:rPr>
            </w:pPr>
            <w:r>
              <w:rPr>
                <w:sz w:val="27"/>
                <w:szCs w:val="27"/>
              </w:rPr>
              <w:t>2016 год</w:t>
            </w:r>
          </w:p>
        </w:tc>
        <w:tc>
          <w:tcPr>
            <w:tcW w:w="1417" w:type="dxa"/>
          </w:tcPr>
          <w:p w:rsidR="00EF3F22" w:rsidRDefault="00EF3F22" w:rsidP="000E1D50">
            <w:pPr>
              <w:spacing w:before="120"/>
              <w:rPr>
                <w:sz w:val="27"/>
                <w:szCs w:val="27"/>
              </w:rPr>
            </w:pPr>
            <w:r>
              <w:rPr>
                <w:sz w:val="27"/>
                <w:szCs w:val="27"/>
              </w:rPr>
              <w:t>Темп (%)</w:t>
            </w:r>
          </w:p>
        </w:tc>
        <w:tc>
          <w:tcPr>
            <w:tcW w:w="1418" w:type="dxa"/>
          </w:tcPr>
          <w:p w:rsidR="00EF3F22" w:rsidRPr="00EF3F22" w:rsidRDefault="00EF3F22" w:rsidP="000E1D50">
            <w:pPr>
              <w:spacing w:before="120"/>
              <w:rPr>
                <w:sz w:val="27"/>
                <w:szCs w:val="27"/>
              </w:rPr>
            </w:pPr>
            <w:r>
              <w:rPr>
                <w:sz w:val="27"/>
                <w:szCs w:val="27"/>
              </w:rPr>
              <w:t>2017 год</w:t>
            </w:r>
          </w:p>
        </w:tc>
        <w:tc>
          <w:tcPr>
            <w:tcW w:w="1809" w:type="dxa"/>
          </w:tcPr>
          <w:p w:rsidR="00EF3F22" w:rsidRDefault="00EF3F22" w:rsidP="000E1D50">
            <w:pPr>
              <w:spacing w:before="120"/>
              <w:rPr>
                <w:sz w:val="27"/>
                <w:szCs w:val="27"/>
              </w:rPr>
            </w:pPr>
            <w:r>
              <w:rPr>
                <w:sz w:val="27"/>
                <w:szCs w:val="27"/>
              </w:rPr>
              <w:t>Темп (%)</w:t>
            </w:r>
          </w:p>
        </w:tc>
      </w:tr>
      <w:tr w:rsidR="00EF3F22" w:rsidTr="00EF3F22">
        <w:tc>
          <w:tcPr>
            <w:tcW w:w="2282" w:type="dxa"/>
          </w:tcPr>
          <w:p w:rsidR="00EF3F22" w:rsidRPr="00EF3F22" w:rsidRDefault="00EF3F22" w:rsidP="000E1D50">
            <w:pPr>
              <w:spacing w:before="120"/>
              <w:rPr>
                <w:sz w:val="27"/>
                <w:szCs w:val="27"/>
              </w:rPr>
            </w:pPr>
            <w:r>
              <w:rPr>
                <w:sz w:val="27"/>
                <w:szCs w:val="27"/>
              </w:rPr>
              <w:t>Начислено (тыс. рублей)</w:t>
            </w:r>
          </w:p>
        </w:tc>
        <w:tc>
          <w:tcPr>
            <w:tcW w:w="1370" w:type="dxa"/>
          </w:tcPr>
          <w:p w:rsidR="00EF3F22" w:rsidRPr="00EF3F22" w:rsidRDefault="00EF3F22" w:rsidP="000E1D50">
            <w:pPr>
              <w:spacing w:before="120"/>
              <w:rPr>
                <w:sz w:val="27"/>
                <w:szCs w:val="27"/>
              </w:rPr>
            </w:pPr>
            <w:r>
              <w:rPr>
                <w:sz w:val="27"/>
                <w:szCs w:val="27"/>
              </w:rPr>
              <w:t>411</w:t>
            </w:r>
          </w:p>
        </w:tc>
        <w:tc>
          <w:tcPr>
            <w:tcW w:w="1276" w:type="dxa"/>
          </w:tcPr>
          <w:p w:rsidR="00EF3F22" w:rsidRPr="00EF3F22" w:rsidRDefault="00EF3F22" w:rsidP="000E1D50">
            <w:pPr>
              <w:spacing w:before="120"/>
              <w:rPr>
                <w:sz w:val="27"/>
                <w:szCs w:val="27"/>
              </w:rPr>
            </w:pPr>
            <w:r>
              <w:rPr>
                <w:sz w:val="27"/>
                <w:szCs w:val="27"/>
              </w:rPr>
              <w:t>371</w:t>
            </w:r>
          </w:p>
        </w:tc>
        <w:tc>
          <w:tcPr>
            <w:tcW w:w="1417" w:type="dxa"/>
          </w:tcPr>
          <w:p w:rsidR="00EF3F22" w:rsidRDefault="00EF3F22" w:rsidP="000E1D50">
            <w:pPr>
              <w:spacing w:before="120"/>
              <w:rPr>
                <w:sz w:val="27"/>
                <w:szCs w:val="27"/>
              </w:rPr>
            </w:pPr>
            <w:r>
              <w:rPr>
                <w:sz w:val="27"/>
                <w:szCs w:val="27"/>
              </w:rPr>
              <w:t>90,3</w:t>
            </w:r>
          </w:p>
        </w:tc>
        <w:tc>
          <w:tcPr>
            <w:tcW w:w="1418" w:type="dxa"/>
          </w:tcPr>
          <w:p w:rsidR="00EF3F22" w:rsidRPr="00EF3F22" w:rsidRDefault="00EF3F22" w:rsidP="000E1D50">
            <w:pPr>
              <w:spacing w:before="120"/>
              <w:rPr>
                <w:sz w:val="27"/>
                <w:szCs w:val="27"/>
              </w:rPr>
            </w:pPr>
            <w:r>
              <w:rPr>
                <w:sz w:val="27"/>
                <w:szCs w:val="27"/>
              </w:rPr>
              <w:t>442</w:t>
            </w:r>
          </w:p>
        </w:tc>
        <w:tc>
          <w:tcPr>
            <w:tcW w:w="1809" w:type="dxa"/>
          </w:tcPr>
          <w:p w:rsidR="00EF3F22" w:rsidRDefault="006523C5" w:rsidP="000E1D50">
            <w:pPr>
              <w:spacing w:before="120"/>
              <w:rPr>
                <w:sz w:val="27"/>
                <w:szCs w:val="27"/>
              </w:rPr>
            </w:pPr>
            <w:r>
              <w:rPr>
                <w:sz w:val="27"/>
                <w:szCs w:val="27"/>
              </w:rPr>
              <w:t>119,1</w:t>
            </w:r>
          </w:p>
        </w:tc>
      </w:tr>
      <w:tr w:rsidR="00EF3F22" w:rsidTr="00EF3F22">
        <w:tc>
          <w:tcPr>
            <w:tcW w:w="2282" w:type="dxa"/>
          </w:tcPr>
          <w:p w:rsidR="00EF3F22" w:rsidRPr="00EF3F22" w:rsidRDefault="00EF3F22" w:rsidP="006523C5">
            <w:pPr>
              <w:spacing w:before="120"/>
              <w:rPr>
                <w:sz w:val="27"/>
                <w:szCs w:val="27"/>
              </w:rPr>
            </w:pPr>
            <w:r>
              <w:rPr>
                <w:sz w:val="27"/>
                <w:szCs w:val="27"/>
              </w:rPr>
              <w:t>Поступило в бюджетную систему РФ (тыс. рублей</w:t>
            </w:r>
            <w:r w:rsidR="006523C5">
              <w:rPr>
                <w:sz w:val="27"/>
                <w:szCs w:val="27"/>
              </w:rPr>
              <w:t>)</w:t>
            </w:r>
          </w:p>
        </w:tc>
        <w:tc>
          <w:tcPr>
            <w:tcW w:w="1370" w:type="dxa"/>
          </w:tcPr>
          <w:p w:rsidR="00EF3F22" w:rsidRPr="00EF3F22" w:rsidRDefault="00EF3F22" w:rsidP="000E1D50">
            <w:pPr>
              <w:spacing w:before="120"/>
              <w:rPr>
                <w:sz w:val="27"/>
                <w:szCs w:val="27"/>
              </w:rPr>
            </w:pPr>
            <w:r>
              <w:rPr>
                <w:sz w:val="27"/>
                <w:szCs w:val="27"/>
              </w:rPr>
              <w:t>363</w:t>
            </w:r>
          </w:p>
        </w:tc>
        <w:tc>
          <w:tcPr>
            <w:tcW w:w="1276" w:type="dxa"/>
          </w:tcPr>
          <w:p w:rsidR="00EF3F22" w:rsidRPr="00EF3F22" w:rsidRDefault="00EF3F22" w:rsidP="000E1D50">
            <w:pPr>
              <w:spacing w:before="120"/>
              <w:rPr>
                <w:sz w:val="27"/>
                <w:szCs w:val="27"/>
              </w:rPr>
            </w:pPr>
            <w:r>
              <w:rPr>
                <w:sz w:val="27"/>
                <w:szCs w:val="27"/>
              </w:rPr>
              <w:t>457</w:t>
            </w:r>
          </w:p>
        </w:tc>
        <w:tc>
          <w:tcPr>
            <w:tcW w:w="1417" w:type="dxa"/>
          </w:tcPr>
          <w:p w:rsidR="00EF3F22" w:rsidRDefault="00EF3F22" w:rsidP="000E1D50">
            <w:pPr>
              <w:spacing w:before="120"/>
              <w:rPr>
                <w:sz w:val="27"/>
                <w:szCs w:val="27"/>
              </w:rPr>
            </w:pPr>
            <w:r>
              <w:rPr>
                <w:sz w:val="27"/>
                <w:szCs w:val="27"/>
              </w:rPr>
              <w:t>126</w:t>
            </w:r>
          </w:p>
        </w:tc>
        <w:tc>
          <w:tcPr>
            <w:tcW w:w="1418" w:type="dxa"/>
          </w:tcPr>
          <w:p w:rsidR="00EF3F22" w:rsidRPr="00EF3F22" w:rsidRDefault="00EF3F22" w:rsidP="000E1D50">
            <w:pPr>
              <w:spacing w:before="120"/>
              <w:rPr>
                <w:sz w:val="27"/>
                <w:szCs w:val="27"/>
              </w:rPr>
            </w:pPr>
            <w:r>
              <w:rPr>
                <w:sz w:val="27"/>
                <w:szCs w:val="27"/>
              </w:rPr>
              <w:t>478</w:t>
            </w:r>
          </w:p>
        </w:tc>
        <w:tc>
          <w:tcPr>
            <w:tcW w:w="1809" w:type="dxa"/>
          </w:tcPr>
          <w:p w:rsidR="00EF3F22" w:rsidRDefault="006523C5" w:rsidP="000E1D50">
            <w:pPr>
              <w:spacing w:before="120"/>
              <w:rPr>
                <w:sz w:val="27"/>
                <w:szCs w:val="27"/>
              </w:rPr>
            </w:pPr>
            <w:r>
              <w:rPr>
                <w:sz w:val="27"/>
                <w:szCs w:val="27"/>
              </w:rPr>
              <w:t>104,6</w:t>
            </w:r>
          </w:p>
        </w:tc>
      </w:tr>
      <w:tr w:rsidR="006523C5" w:rsidTr="006523C5">
        <w:trPr>
          <w:trHeight w:val="691"/>
        </w:trPr>
        <w:tc>
          <w:tcPr>
            <w:tcW w:w="2282" w:type="dxa"/>
          </w:tcPr>
          <w:p w:rsidR="006523C5" w:rsidRPr="006523C5" w:rsidRDefault="006523C5" w:rsidP="000E1D50">
            <w:pPr>
              <w:spacing w:before="120"/>
              <w:rPr>
                <w:sz w:val="27"/>
                <w:szCs w:val="27"/>
              </w:rPr>
            </w:pPr>
            <w:r>
              <w:rPr>
                <w:sz w:val="27"/>
                <w:szCs w:val="27"/>
              </w:rPr>
              <w:t xml:space="preserve"> </w:t>
            </w:r>
            <w:r w:rsidRPr="006523C5">
              <w:rPr>
                <w:i/>
                <w:sz w:val="27"/>
                <w:szCs w:val="27"/>
              </w:rPr>
              <w:t>в том числе</w:t>
            </w:r>
            <w:r>
              <w:rPr>
                <w:sz w:val="27"/>
                <w:szCs w:val="27"/>
              </w:rPr>
              <w:t xml:space="preserve"> Бюджет Камчатского края</w:t>
            </w:r>
          </w:p>
        </w:tc>
        <w:tc>
          <w:tcPr>
            <w:tcW w:w="1370" w:type="dxa"/>
          </w:tcPr>
          <w:p w:rsidR="006523C5" w:rsidRDefault="006523C5" w:rsidP="000E1D50">
            <w:pPr>
              <w:spacing w:before="120"/>
              <w:rPr>
                <w:sz w:val="27"/>
                <w:szCs w:val="27"/>
              </w:rPr>
            </w:pPr>
            <w:r>
              <w:rPr>
                <w:sz w:val="27"/>
                <w:szCs w:val="27"/>
              </w:rPr>
              <w:t>218</w:t>
            </w:r>
          </w:p>
        </w:tc>
        <w:tc>
          <w:tcPr>
            <w:tcW w:w="1276" w:type="dxa"/>
          </w:tcPr>
          <w:p w:rsidR="006523C5" w:rsidRDefault="006523C5" w:rsidP="000E1D50">
            <w:pPr>
              <w:spacing w:before="120"/>
              <w:rPr>
                <w:sz w:val="27"/>
                <w:szCs w:val="27"/>
              </w:rPr>
            </w:pPr>
            <w:r>
              <w:rPr>
                <w:sz w:val="27"/>
                <w:szCs w:val="27"/>
              </w:rPr>
              <w:t>274</w:t>
            </w:r>
          </w:p>
        </w:tc>
        <w:tc>
          <w:tcPr>
            <w:tcW w:w="1417" w:type="dxa"/>
          </w:tcPr>
          <w:p w:rsidR="006523C5" w:rsidRDefault="006523C5" w:rsidP="000E1D50">
            <w:pPr>
              <w:spacing w:before="120"/>
              <w:rPr>
                <w:sz w:val="27"/>
                <w:szCs w:val="27"/>
              </w:rPr>
            </w:pPr>
            <w:r>
              <w:rPr>
                <w:sz w:val="27"/>
                <w:szCs w:val="27"/>
              </w:rPr>
              <w:t>125,7</w:t>
            </w:r>
          </w:p>
        </w:tc>
        <w:tc>
          <w:tcPr>
            <w:tcW w:w="1418" w:type="dxa"/>
          </w:tcPr>
          <w:p w:rsidR="006523C5" w:rsidRDefault="006523C5" w:rsidP="000E1D50">
            <w:pPr>
              <w:spacing w:before="120"/>
              <w:rPr>
                <w:sz w:val="27"/>
                <w:szCs w:val="27"/>
              </w:rPr>
            </w:pPr>
            <w:r>
              <w:rPr>
                <w:sz w:val="27"/>
                <w:szCs w:val="27"/>
              </w:rPr>
              <w:t>287</w:t>
            </w:r>
          </w:p>
        </w:tc>
        <w:tc>
          <w:tcPr>
            <w:tcW w:w="1809" w:type="dxa"/>
          </w:tcPr>
          <w:p w:rsidR="006523C5" w:rsidRDefault="006523C5" w:rsidP="000E1D50">
            <w:pPr>
              <w:spacing w:before="120"/>
              <w:rPr>
                <w:sz w:val="27"/>
                <w:szCs w:val="27"/>
              </w:rPr>
            </w:pPr>
            <w:r>
              <w:rPr>
                <w:sz w:val="27"/>
                <w:szCs w:val="27"/>
              </w:rPr>
              <w:t>104,7</w:t>
            </w:r>
          </w:p>
        </w:tc>
      </w:tr>
    </w:tbl>
    <w:p w:rsidR="006523C5" w:rsidRDefault="006523C5" w:rsidP="006523C5">
      <w:pPr>
        <w:spacing w:before="120"/>
        <w:ind w:firstLine="709"/>
        <w:jc w:val="both"/>
        <w:rPr>
          <w:sz w:val="27"/>
          <w:szCs w:val="27"/>
        </w:rPr>
      </w:pPr>
      <w:r w:rsidRPr="00AA35DB">
        <w:rPr>
          <w:sz w:val="27"/>
          <w:szCs w:val="27"/>
        </w:rPr>
        <w:t>Налог на добычу полезных ископаемых в виде угля зачисляется в бюджеты бюджетной системы Российской Федерации по нормативам, установленным в</w:t>
      </w:r>
      <w:r>
        <w:rPr>
          <w:sz w:val="27"/>
          <w:szCs w:val="27"/>
        </w:rPr>
        <w:t xml:space="preserve"> соответствии со статьями БК РФ (40%- федеральный бюджет, 60% - бюджет Камчатского края).</w:t>
      </w:r>
    </w:p>
    <w:p w:rsidR="001D2716" w:rsidRPr="00BF5DEF" w:rsidRDefault="00BF5DEF" w:rsidP="006523C5">
      <w:pPr>
        <w:spacing w:before="120"/>
        <w:ind w:firstLine="709"/>
        <w:jc w:val="both"/>
        <w:rPr>
          <w:b/>
          <w:sz w:val="27"/>
          <w:szCs w:val="27"/>
        </w:rPr>
      </w:pPr>
      <w:proofErr w:type="gramStart"/>
      <w:r>
        <w:rPr>
          <w:b/>
          <w:sz w:val="27"/>
          <w:szCs w:val="27"/>
        </w:rPr>
        <w:t xml:space="preserve">Оценка </w:t>
      </w:r>
      <w:r w:rsidR="006523C5" w:rsidRPr="00BF5DEF">
        <w:rPr>
          <w:b/>
          <w:sz w:val="27"/>
          <w:szCs w:val="27"/>
        </w:rPr>
        <w:t xml:space="preserve"> поступлений</w:t>
      </w:r>
      <w:proofErr w:type="gramEnd"/>
      <w:r w:rsidR="006523C5" w:rsidRPr="00BF5DEF">
        <w:rPr>
          <w:b/>
          <w:sz w:val="27"/>
          <w:szCs w:val="27"/>
        </w:rPr>
        <w:t xml:space="preserve"> налога на добычу полезных ископаемых в виде угля  составит в 2018 году 300 тыс. рублей, 2019 году – 300 тыс. рублей, в 2020 году – 300 тыс. рублей, в 2021 году – 300 тыс. рублей).</w:t>
      </w:r>
    </w:p>
    <w:p w:rsidR="009E6431" w:rsidRDefault="009E6431" w:rsidP="008E6873">
      <w:pPr>
        <w:ind w:firstLine="708"/>
        <w:jc w:val="center"/>
        <w:rPr>
          <w:b/>
          <w:szCs w:val="26"/>
          <w:highlight w:val="yellow"/>
          <w:u w:val="single"/>
        </w:rPr>
      </w:pPr>
    </w:p>
    <w:p w:rsidR="001A2D8F" w:rsidRPr="002D14E2" w:rsidRDefault="001A2D8F" w:rsidP="001A2D8F">
      <w:pPr>
        <w:ind w:firstLine="709"/>
        <w:jc w:val="center"/>
        <w:rPr>
          <w:b/>
          <w:sz w:val="27"/>
          <w:szCs w:val="27"/>
          <w:u w:val="single"/>
        </w:rPr>
      </w:pPr>
      <w:r w:rsidRPr="002D14E2">
        <w:rPr>
          <w:b/>
          <w:sz w:val="27"/>
          <w:szCs w:val="27"/>
          <w:u w:val="single"/>
        </w:rPr>
        <w:lastRenderedPageBreak/>
        <w:t>Сбор за пользование объектами животного мира</w:t>
      </w:r>
    </w:p>
    <w:p w:rsidR="001A2D8F" w:rsidRPr="002D14E2" w:rsidRDefault="001A2D8F" w:rsidP="003B4349">
      <w:pPr>
        <w:ind w:firstLine="709"/>
        <w:jc w:val="both"/>
        <w:rPr>
          <w:b/>
          <w:sz w:val="27"/>
          <w:szCs w:val="27"/>
          <w:u w:val="single"/>
        </w:rPr>
      </w:pPr>
    </w:p>
    <w:p w:rsidR="003B4349" w:rsidRPr="002D14E2" w:rsidRDefault="003B4349" w:rsidP="003B4349">
      <w:pPr>
        <w:ind w:firstLine="709"/>
        <w:jc w:val="both"/>
        <w:rPr>
          <w:sz w:val="27"/>
          <w:szCs w:val="27"/>
        </w:rPr>
      </w:pPr>
      <w:r w:rsidRPr="002D14E2">
        <w:rPr>
          <w:sz w:val="27"/>
          <w:szCs w:val="27"/>
        </w:rPr>
        <w:t>Прогноз поступления доходов в бюджетную систему Российской Федерации от уплаты сбора за пользование объектами животного мира осуществляется на основании данных, получаемых по запросам ФНС России из Управлений ФНС России по субъектам Российской Федерации, об ожидаемой оценке поступлений по сбору за пользование объектами животного мира (исходя из динамики налоговой базы по сбору согласно отчёту по форме № 5-ЖМ «О структуре начислений по сбору за пользование объектами животного мира», который формируется только на региональном уровне) по полученным в установленном порядке разрешениям на добычу объектов животного мира на территории подведомственных субъектов Российской Федерации.</w:t>
      </w:r>
    </w:p>
    <w:p w:rsidR="003B4349" w:rsidRPr="002D14E2" w:rsidRDefault="003B4349" w:rsidP="003B4349">
      <w:pPr>
        <w:ind w:firstLine="567"/>
        <w:jc w:val="both"/>
        <w:rPr>
          <w:sz w:val="27"/>
          <w:szCs w:val="27"/>
        </w:rPr>
      </w:pPr>
      <w:r w:rsidRPr="002D14E2">
        <w:rPr>
          <w:color w:val="000000" w:themeColor="text1"/>
          <w:sz w:val="27"/>
          <w:szCs w:val="27"/>
        </w:rPr>
        <w:t>Согласно данных отчета 5-</w:t>
      </w:r>
      <w:r w:rsidR="00857B3E" w:rsidRPr="002D14E2">
        <w:rPr>
          <w:color w:val="000000" w:themeColor="text1"/>
          <w:sz w:val="27"/>
          <w:szCs w:val="27"/>
        </w:rPr>
        <w:t>ЖМ</w:t>
      </w:r>
      <w:r w:rsidRPr="002D14E2">
        <w:rPr>
          <w:color w:val="000000" w:themeColor="text1"/>
          <w:sz w:val="27"/>
          <w:szCs w:val="27"/>
        </w:rPr>
        <w:t xml:space="preserve"> сумма начисленного сбора за </w:t>
      </w:r>
      <w:proofErr w:type="gramStart"/>
      <w:r w:rsidRPr="002D14E2">
        <w:rPr>
          <w:color w:val="000000" w:themeColor="text1"/>
          <w:sz w:val="27"/>
          <w:szCs w:val="27"/>
        </w:rPr>
        <w:t>пользование  объектами</w:t>
      </w:r>
      <w:proofErr w:type="gramEnd"/>
      <w:r w:rsidRPr="002D14E2">
        <w:rPr>
          <w:color w:val="000000" w:themeColor="text1"/>
          <w:sz w:val="27"/>
          <w:szCs w:val="27"/>
        </w:rPr>
        <w:t xml:space="preserve"> </w:t>
      </w:r>
      <w:r w:rsidR="00857B3E" w:rsidRPr="002D14E2">
        <w:rPr>
          <w:color w:val="000000" w:themeColor="text1"/>
          <w:sz w:val="27"/>
          <w:szCs w:val="27"/>
        </w:rPr>
        <w:t>животного мира</w:t>
      </w:r>
      <w:r w:rsidRPr="002D14E2">
        <w:rPr>
          <w:color w:val="000000" w:themeColor="text1"/>
          <w:sz w:val="27"/>
          <w:szCs w:val="27"/>
        </w:rPr>
        <w:t xml:space="preserve"> за 2015 год –  6,4 млн. рублей, за 2016 год – 6,5  млн. рублей, за 2017 год –  6,8 млн. рублей. </w:t>
      </w:r>
    </w:p>
    <w:p w:rsidR="003B4349" w:rsidRPr="002D14E2" w:rsidRDefault="003B4349" w:rsidP="003B4349">
      <w:pPr>
        <w:ind w:firstLine="567"/>
        <w:jc w:val="both"/>
        <w:rPr>
          <w:sz w:val="27"/>
          <w:szCs w:val="27"/>
        </w:rPr>
      </w:pPr>
      <w:r w:rsidRPr="002D14E2">
        <w:rPr>
          <w:color w:val="000000" w:themeColor="text1"/>
          <w:sz w:val="27"/>
          <w:szCs w:val="27"/>
        </w:rPr>
        <w:t xml:space="preserve">Согласно данных отчета 1-НМ сумма уплаченного сбора за </w:t>
      </w:r>
      <w:proofErr w:type="gramStart"/>
      <w:r w:rsidRPr="002D14E2">
        <w:rPr>
          <w:color w:val="000000" w:themeColor="text1"/>
          <w:sz w:val="27"/>
          <w:szCs w:val="27"/>
        </w:rPr>
        <w:t>пользование  объектами</w:t>
      </w:r>
      <w:proofErr w:type="gramEnd"/>
      <w:r w:rsidRPr="002D14E2">
        <w:rPr>
          <w:color w:val="000000" w:themeColor="text1"/>
          <w:sz w:val="27"/>
          <w:szCs w:val="27"/>
        </w:rPr>
        <w:t xml:space="preserve"> </w:t>
      </w:r>
      <w:r w:rsidR="00857B3E" w:rsidRPr="002D14E2">
        <w:rPr>
          <w:color w:val="000000" w:themeColor="text1"/>
          <w:sz w:val="27"/>
          <w:szCs w:val="27"/>
        </w:rPr>
        <w:t>животного мира</w:t>
      </w:r>
      <w:r w:rsidRPr="002D14E2">
        <w:rPr>
          <w:color w:val="000000" w:themeColor="text1"/>
          <w:sz w:val="27"/>
          <w:szCs w:val="27"/>
        </w:rPr>
        <w:t xml:space="preserve"> за 2015 год –  6,8 млн. рублей, за 2016 год – 6,6  млн. рублей, за 2017 год –  7,4 млн. рублей. </w:t>
      </w:r>
    </w:p>
    <w:p w:rsidR="003B4349" w:rsidRPr="002D14E2" w:rsidRDefault="003B4349" w:rsidP="003B4349">
      <w:pPr>
        <w:ind w:firstLine="567"/>
        <w:jc w:val="both"/>
        <w:rPr>
          <w:b/>
          <w:sz w:val="27"/>
          <w:szCs w:val="27"/>
        </w:rPr>
      </w:pPr>
      <w:r w:rsidRPr="002D14E2">
        <w:rPr>
          <w:sz w:val="27"/>
          <w:szCs w:val="27"/>
        </w:rPr>
        <w:t xml:space="preserve">Учитывая, что сумма уплаченного/исчисленного сбора, не претерпевает существенных изменений, прогнозный объём поступлений </w:t>
      </w:r>
      <w:r w:rsidR="00857B3E" w:rsidRPr="002D14E2">
        <w:rPr>
          <w:sz w:val="27"/>
          <w:szCs w:val="27"/>
        </w:rPr>
        <w:t xml:space="preserve">в бюджет Камчатского края </w:t>
      </w:r>
      <w:r w:rsidRPr="002D14E2">
        <w:rPr>
          <w:sz w:val="27"/>
          <w:szCs w:val="27"/>
        </w:rPr>
        <w:t xml:space="preserve">оценивается </w:t>
      </w:r>
      <w:r w:rsidRPr="002D14E2">
        <w:rPr>
          <w:b/>
          <w:sz w:val="27"/>
          <w:szCs w:val="27"/>
        </w:rPr>
        <w:t>в 2018 году в сумме 7,5 млн. рублей, в 2019 – 7,7 млн. рублей, в 2020 – 7,95 млн. рублей</w:t>
      </w:r>
      <w:r w:rsidR="00CC1B08" w:rsidRPr="002D14E2">
        <w:rPr>
          <w:b/>
          <w:sz w:val="27"/>
          <w:szCs w:val="27"/>
        </w:rPr>
        <w:t>, в 2021 году – 8,0 млн. рублей</w:t>
      </w:r>
      <w:r w:rsidRPr="002D14E2">
        <w:rPr>
          <w:b/>
          <w:sz w:val="27"/>
          <w:szCs w:val="27"/>
        </w:rPr>
        <w:t>.</w:t>
      </w:r>
    </w:p>
    <w:p w:rsidR="00CB7353" w:rsidRPr="002D14E2" w:rsidRDefault="00CB7353" w:rsidP="00CB7353">
      <w:pPr>
        <w:jc w:val="both"/>
        <w:rPr>
          <w:b/>
          <w:sz w:val="27"/>
          <w:szCs w:val="27"/>
          <w:highlight w:val="yellow"/>
          <w:u w:val="single"/>
        </w:rPr>
      </w:pPr>
    </w:p>
    <w:p w:rsidR="001A2D8F" w:rsidRPr="002D14E2" w:rsidRDefault="001A2D8F" w:rsidP="001A2D8F">
      <w:pPr>
        <w:ind w:firstLine="709"/>
        <w:jc w:val="both"/>
        <w:rPr>
          <w:b/>
          <w:sz w:val="27"/>
          <w:szCs w:val="27"/>
          <w:u w:val="single"/>
        </w:rPr>
      </w:pPr>
      <w:r w:rsidRPr="002D14E2">
        <w:rPr>
          <w:b/>
          <w:sz w:val="27"/>
          <w:szCs w:val="27"/>
          <w:u w:val="single"/>
        </w:rPr>
        <w:t>Сбор за пользование объектами водных биологических ресурсов</w:t>
      </w:r>
    </w:p>
    <w:p w:rsidR="001A2D8F" w:rsidRPr="002D14E2" w:rsidRDefault="001A2D8F" w:rsidP="001A2D8F">
      <w:pPr>
        <w:ind w:firstLine="709"/>
        <w:jc w:val="both"/>
        <w:rPr>
          <w:sz w:val="27"/>
          <w:szCs w:val="27"/>
        </w:rPr>
      </w:pPr>
    </w:p>
    <w:p w:rsidR="001A2D8F" w:rsidRPr="002D14E2" w:rsidRDefault="001A2D8F" w:rsidP="001A2D8F">
      <w:pPr>
        <w:ind w:firstLine="709"/>
        <w:jc w:val="both"/>
        <w:rPr>
          <w:sz w:val="27"/>
          <w:szCs w:val="27"/>
        </w:rPr>
      </w:pPr>
      <w:r w:rsidRPr="002D14E2">
        <w:rPr>
          <w:sz w:val="27"/>
          <w:szCs w:val="27"/>
        </w:rPr>
        <w:t>Расчёт прогноза поступления доходов в бюджетную систему Российской Федерации от уплаты сбора за пользование объектами водных биологических ресурсов осуществляется в соответствии с действующим законодательством Российской Федерации о налогах и сборах.</w:t>
      </w:r>
    </w:p>
    <w:p w:rsidR="001A2D8F" w:rsidRPr="002D14E2" w:rsidRDefault="001A2D8F" w:rsidP="001A2D8F">
      <w:pPr>
        <w:ind w:firstLine="709"/>
        <w:jc w:val="both"/>
        <w:rPr>
          <w:sz w:val="27"/>
          <w:szCs w:val="27"/>
        </w:rPr>
      </w:pPr>
      <w:r w:rsidRPr="002D14E2">
        <w:rPr>
          <w:sz w:val="27"/>
          <w:szCs w:val="27"/>
        </w:rPr>
        <w:t>Сбор за пользование объектами водных биологических ресурсов взимаются на территории Российской Федерации в соответствии с положениями главы 25.1 части второй НК РФ и зачисляются в бюджеты бюджетной системы Российской Федерации по нормативам, установленным в соответствии со статьями 50 и 56 БК РФ.</w:t>
      </w:r>
    </w:p>
    <w:p w:rsidR="001A2D8F" w:rsidRPr="002D14E2" w:rsidRDefault="001A2D8F" w:rsidP="001A2D8F">
      <w:pPr>
        <w:ind w:firstLine="709"/>
        <w:jc w:val="both"/>
        <w:rPr>
          <w:sz w:val="27"/>
          <w:szCs w:val="27"/>
        </w:rPr>
      </w:pPr>
      <w:r w:rsidRPr="002D14E2">
        <w:rPr>
          <w:sz w:val="27"/>
          <w:szCs w:val="27"/>
        </w:rPr>
        <w:t>При расчете поступлений сбора за пользование объектами водных биологических ресурсов в разрезе видов учитываются следующие факторы:</w:t>
      </w:r>
    </w:p>
    <w:p w:rsidR="001A2D8F" w:rsidRPr="002D14E2" w:rsidRDefault="001A2D8F" w:rsidP="001A2D8F">
      <w:pPr>
        <w:ind w:firstLine="709"/>
        <w:jc w:val="both"/>
        <w:rPr>
          <w:sz w:val="27"/>
          <w:szCs w:val="27"/>
        </w:rPr>
      </w:pPr>
      <w:r w:rsidRPr="002D14E2">
        <w:rPr>
          <w:sz w:val="27"/>
          <w:szCs w:val="27"/>
        </w:rPr>
        <w:t xml:space="preserve"> - динамика налоговой базы по сбору согласно данным отчета по форме </w:t>
      </w:r>
      <w:r w:rsidRPr="002D14E2">
        <w:rPr>
          <w:sz w:val="27"/>
          <w:szCs w:val="27"/>
        </w:rPr>
        <w:br/>
        <w:t>№ 5-ВБР «О структуре начислений по сбору за пользование объектами водных биологических ресурсов»: общее количество полученных разрешений; сумма сбора, подлежащая уплате всего (в том числе сумма разового и регулярных взносов, а также сумма единовременного взноса) в разрезе КБК по видам водных объектов, сложившиеся за предыдущие периоды;</w:t>
      </w:r>
    </w:p>
    <w:p w:rsidR="001A2D8F" w:rsidRPr="002D14E2" w:rsidRDefault="001A2D8F" w:rsidP="001A2D8F">
      <w:pPr>
        <w:ind w:firstLine="709"/>
        <w:jc w:val="both"/>
        <w:rPr>
          <w:sz w:val="27"/>
          <w:szCs w:val="27"/>
        </w:rPr>
      </w:pPr>
      <w:r w:rsidRPr="002D14E2">
        <w:rPr>
          <w:sz w:val="27"/>
          <w:szCs w:val="27"/>
        </w:rPr>
        <w:t>- динамика фактических поступлений по сбору в разрезе КБК по видам водных объектов согласно данным отчёта по форме № 1-НМ «Отчет о начислении и поступлении налогов, сборов и иных обязательных платежей в бюджетную систему Российской Федерации»;</w:t>
      </w:r>
    </w:p>
    <w:p w:rsidR="001A2D8F" w:rsidRPr="002D14E2" w:rsidRDefault="001A2D8F" w:rsidP="001A2D8F">
      <w:pPr>
        <w:ind w:firstLine="709"/>
        <w:jc w:val="both"/>
        <w:rPr>
          <w:sz w:val="27"/>
          <w:szCs w:val="27"/>
        </w:rPr>
      </w:pPr>
      <w:r w:rsidRPr="002D14E2">
        <w:rPr>
          <w:sz w:val="27"/>
          <w:szCs w:val="27"/>
        </w:rPr>
        <w:lastRenderedPageBreak/>
        <w:t xml:space="preserve">Кроме того, в рамках действующего законодательства Российской Федерации о налогах и сборах и (или) иных нормативных правовых актов Российской Федерации в прописанном алгоритме расчета прогнозного объема поступлений по сбору за пользование объектами водных биологических ресурсов учитываются «выпадающие» доходы в связи с применением ставки сбора в размере 0 рублей в соответствии с пн. 6 ст. 333.3 НК РФ и пониженной ставки сбора в соответствии с пн. 7, 9 ст. 333.3 НК РФ. </w:t>
      </w:r>
    </w:p>
    <w:p w:rsidR="001A2D8F" w:rsidRPr="002D14E2" w:rsidRDefault="001A2D8F" w:rsidP="001A2D8F">
      <w:pPr>
        <w:pStyle w:val="10"/>
        <w:shd w:val="clear" w:color="auto" w:fill="auto"/>
        <w:spacing w:line="240" w:lineRule="auto"/>
        <w:ind w:right="20" w:firstLine="720"/>
        <w:jc w:val="both"/>
        <w:rPr>
          <w:color w:val="000000" w:themeColor="text1"/>
        </w:rPr>
      </w:pPr>
      <w:r w:rsidRPr="002D14E2">
        <w:rPr>
          <w:color w:val="000000" w:themeColor="text1"/>
        </w:rPr>
        <w:t>Расчёт прогноза поступления доходов в бюджетную систему Российской Федерации от уплаты сбора за пользование объектами водных биологических ресурсов осуществлялся с помощью применения метода экстраполяции, с учетом изменения законодательства о налогах и сборах, а также других факторов, в том числе выделенных квот на добычу объектов водных биологических ресурсов пользователям Камчатского края за 2012-2017 гг., начислений сумм сбора  (регулярных и разовых) по срокам уплаты, с учетом пониженной ставки сбора 15%, а также сложившихся динамик объемов добычи водных биологических ресурсов за указанные периоды.</w:t>
      </w:r>
    </w:p>
    <w:p w:rsidR="001A2D8F" w:rsidRPr="002D14E2" w:rsidRDefault="001A2D8F" w:rsidP="001A2D8F">
      <w:pPr>
        <w:ind w:firstLine="567"/>
        <w:jc w:val="both"/>
        <w:rPr>
          <w:color w:val="000000" w:themeColor="text1"/>
          <w:sz w:val="27"/>
          <w:szCs w:val="27"/>
        </w:rPr>
      </w:pPr>
      <w:r w:rsidRPr="002D14E2">
        <w:rPr>
          <w:color w:val="000000" w:themeColor="text1"/>
          <w:sz w:val="27"/>
          <w:szCs w:val="27"/>
        </w:rPr>
        <w:t>Сумма исчисленного сбора за пользование ВБР не имеет устойчивой динамики.</w:t>
      </w:r>
    </w:p>
    <w:p w:rsidR="001A2D8F" w:rsidRPr="002D14E2" w:rsidRDefault="001A2D8F" w:rsidP="001A2D8F">
      <w:pPr>
        <w:ind w:firstLine="567"/>
        <w:jc w:val="both"/>
        <w:rPr>
          <w:color w:val="000000" w:themeColor="text1"/>
          <w:sz w:val="27"/>
          <w:szCs w:val="27"/>
        </w:rPr>
      </w:pPr>
      <w:r w:rsidRPr="002D14E2">
        <w:rPr>
          <w:color w:val="000000" w:themeColor="text1"/>
          <w:sz w:val="27"/>
          <w:szCs w:val="27"/>
        </w:rPr>
        <w:t xml:space="preserve">Согласно данных отчета 5-ВБР сумма начисленного сбора за </w:t>
      </w:r>
      <w:proofErr w:type="gramStart"/>
      <w:r w:rsidRPr="002D14E2">
        <w:rPr>
          <w:color w:val="000000" w:themeColor="text1"/>
          <w:sz w:val="27"/>
          <w:szCs w:val="27"/>
        </w:rPr>
        <w:t>пользование  объектами</w:t>
      </w:r>
      <w:proofErr w:type="gramEnd"/>
      <w:r w:rsidRPr="002D14E2">
        <w:rPr>
          <w:color w:val="000000" w:themeColor="text1"/>
          <w:sz w:val="27"/>
          <w:szCs w:val="27"/>
        </w:rPr>
        <w:t xml:space="preserve"> ВБР 2012 год составила – 520,4 млн. рублей, за 2013 год – 482,1 млн. рублей, за 2014 год – 407,9 млн. рублей, за 2015 год – 533,5 млн. рублей, за 2016 год – 555,7 млн. рублей, за 2017 год – 603 млн. рублей (КБ соответственно 416; 386; 326; 428; 445 и 482 млн. рублей). </w:t>
      </w:r>
    </w:p>
    <w:p w:rsidR="001A2D8F" w:rsidRPr="002D14E2" w:rsidRDefault="001A2D8F" w:rsidP="001A2D8F">
      <w:pPr>
        <w:ind w:firstLine="567"/>
        <w:jc w:val="both"/>
        <w:rPr>
          <w:color w:val="000000" w:themeColor="text1"/>
          <w:sz w:val="27"/>
          <w:szCs w:val="27"/>
        </w:rPr>
      </w:pPr>
      <w:r w:rsidRPr="002D14E2">
        <w:rPr>
          <w:color w:val="000000" w:themeColor="text1"/>
          <w:sz w:val="27"/>
          <w:szCs w:val="27"/>
        </w:rPr>
        <w:t>Увеличение исчисленной суммы сбора за пользование объектами ВБР, подлежащей к уплате в бюджет с 2015 года объясняется ежегодным увеличением объемов вылова.</w:t>
      </w:r>
    </w:p>
    <w:p w:rsidR="001A2D8F" w:rsidRPr="002D14E2" w:rsidRDefault="001A2D8F" w:rsidP="001A2D8F">
      <w:pPr>
        <w:ind w:firstLine="567"/>
        <w:jc w:val="both"/>
        <w:rPr>
          <w:color w:val="000000" w:themeColor="text1"/>
          <w:sz w:val="27"/>
          <w:szCs w:val="27"/>
        </w:rPr>
      </w:pPr>
      <w:r w:rsidRPr="002D14E2">
        <w:rPr>
          <w:color w:val="000000" w:themeColor="text1"/>
          <w:sz w:val="27"/>
          <w:szCs w:val="27"/>
        </w:rPr>
        <w:t xml:space="preserve">Согласно данных </w:t>
      </w:r>
      <w:r w:rsidR="006E4F71" w:rsidRPr="002D14E2">
        <w:rPr>
          <w:sz w:val="27"/>
          <w:szCs w:val="27"/>
        </w:rPr>
        <w:t>Северо-Восточного территориального управления Федерального агентства по рыболовству</w:t>
      </w:r>
      <w:r w:rsidR="006E4F71" w:rsidRPr="002D14E2">
        <w:rPr>
          <w:color w:val="000000" w:themeColor="text1"/>
          <w:sz w:val="27"/>
          <w:szCs w:val="27"/>
        </w:rPr>
        <w:t xml:space="preserve"> </w:t>
      </w:r>
      <w:r w:rsidRPr="002D14E2">
        <w:rPr>
          <w:color w:val="000000" w:themeColor="text1"/>
          <w:sz w:val="27"/>
          <w:szCs w:val="27"/>
        </w:rPr>
        <w:t>за 2012, 2013, 2014, 2015, 2016, 2017 гг. и отчетных данных отчета 1-НМ установлено следующее:</w:t>
      </w:r>
    </w:p>
    <w:p w:rsidR="001A2D8F" w:rsidRPr="002D14E2" w:rsidRDefault="001A2D8F" w:rsidP="001A2D8F">
      <w:pPr>
        <w:ind w:firstLine="567"/>
        <w:jc w:val="both"/>
        <w:rPr>
          <w:color w:val="000000" w:themeColor="text1"/>
          <w:sz w:val="27"/>
          <w:szCs w:val="27"/>
        </w:rPr>
      </w:pPr>
    </w:p>
    <w:tbl>
      <w:tblPr>
        <w:tblStyle w:val="af2"/>
        <w:tblW w:w="0" w:type="auto"/>
        <w:tblInd w:w="108" w:type="dxa"/>
        <w:tblLayout w:type="fixed"/>
        <w:tblLook w:val="04A0" w:firstRow="1" w:lastRow="0" w:firstColumn="1" w:lastColumn="0" w:noHBand="0" w:noVBand="1"/>
      </w:tblPr>
      <w:tblGrid>
        <w:gridCol w:w="1418"/>
        <w:gridCol w:w="1559"/>
        <w:gridCol w:w="1418"/>
        <w:gridCol w:w="1559"/>
        <w:gridCol w:w="1417"/>
        <w:gridCol w:w="1418"/>
      </w:tblGrid>
      <w:tr w:rsidR="001A2D8F" w:rsidRPr="00870892" w:rsidTr="00870892">
        <w:tc>
          <w:tcPr>
            <w:tcW w:w="1418" w:type="dxa"/>
          </w:tcPr>
          <w:p w:rsidR="001A2D8F" w:rsidRPr="00870892" w:rsidRDefault="001A2D8F" w:rsidP="001A2D8F">
            <w:pPr>
              <w:jc w:val="center"/>
              <w:rPr>
                <w:sz w:val="28"/>
                <w:szCs w:val="28"/>
              </w:rPr>
            </w:pPr>
            <w:proofErr w:type="spellStart"/>
            <w:r w:rsidRPr="00870892">
              <w:rPr>
                <w:sz w:val="28"/>
                <w:szCs w:val="28"/>
                <w:lang w:val="en-US"/>
              </w:rPr>
              <w:t>Период</w:t>
            </w:r>
            <w:proofErr w:type="spellEnd"/>
          </w:p>
        </w:tc>
        <w:tc>
          <w:tcPr>
            <w:tcW w:w="2977" w:type="dxa"/>
            <w:gridSpan w:val="2"/>
          </w:tcPr>
          <w:p w:rsidR="001A2D8F" w:rsidRPr="00870892" w:rsidRDefault="001A2D8F" w:rsidP="00870892">
            <w:pPr>
              <w:jc w:val="center"/>
              <w:rPr>
                <w:sz w:val="28"/>
                <w:szCs w:val="28"/>
              </w:rPr>
            </w:pPr>
            <w:r w:rsidRPr="00870892">
              <w:rPr>
                <w:sz w:val="28"/>
                <w:szCs w:val="28"/>
              </w:rPr>
              <w:t>Динамика поступления</w:t>
            </w:r>
          </w:p>
        </w:tc>
        <w:tc>
          <w:tcPr>
            <w:tcW w:w="2976" w:type="dxa"/>
            <w:gridSpan w:val="2"/>
          </w:tcPr>
          <w:p w:rsidR="001A2D8F" w:rsidRPr="00870892" w:rsidRDefault="001A2D8F" w:rsidP="00870892">
            <w:pPr>
              <w:jc w:val="center"/>
              <w:rPr>
                <w:sz w:val="28"/>
                <w:szCs w:val="28"/>
              </w:rPr>
            </w:pPr>
            <w:r w:rsidRPr="00870892">
              <w:rPr>
                <w:sz w:val="28"/>
                <w:szCs w:val="28"/>
              </w:rPr>
              <w:t>Всего</w:t>
            </w:r>
          </w:p>
        </w:tc>
        <w:tc>
          <w:tcPr>
            <w:tcW w:w="1418" w:type="dxa"/>
            <w:tcBorders>
              <w:bottom w:val="single" w:sz="4" w:space="0" w:color="auto"/>
            </w:tcBorders>
            <w:shd w:val="clear" w:color="auto" w:fill="auto"/>
          </w:tcPr>
          <w:p w:rsidR="001A2D8F" w:rsidRPr="00870892" w:rsidRDefault="001A2D8F" w:rsidP="00870892">
            <w:pPr>
              <w:jc w:val="center"/>
              <w:rPr>
                <w:sz w:val="28"/>
                <w:szCs w:val="28"/>
              </w:rPr>
            </w:pPr>
            <w:r w:rsidRPr="00870892">
              <w:rPr>
                <w:sz w:val="28"/>
                <w:szCs w:val="28"/>
              </w:rPr>
              <w:t>%</w:t>
            </w:r>
          </w:p>
          <w:p w:rsidR="001A2D8F" w:rsidRPr="00870892" w:rsidRDefault="001A2D8F" w:rsidP="00870892">
            <w:pPr>
              <w:jc w:val="center"/>
              <w:rPr>
                <w:sz w:val="28"/>
                <w:szCs w:val="28"/>
              </w:rPr>
            </w:pPr>
            <w:r w:rsidRPr="00870892">
              <w:rPr>
                <w:sz w:val="28"/>
                <w:szCs w:val="28"/>
              </w:rPr>
              <w:t>вылова</w:t>
            </w:r>
          </w:p>
        </w:tc>
      </w:tr>
      <w:tr w:rsidR="001A2D8F" w:rsidRPr="00870892" w:rsidTr="00870892">
        <w:tc>
          <w:tcPr>
            <w:tcW w:w="1418" w:type="dxa"/>
          </w:tcPr>
          <w:p w:rsidR="001A2D8F" w:rsidRPr="00870892" w:rsidRDefault="001A2D8F" w:rsidP="001A2D8F">
            <w:pPr>
              <w:jc w:val="center"/>
              <w:rPr>
                <w:sz w:val="28"/>
                <w:szCs w:val="28"/>
                <w:lang w:val="en-US"/>
              </w:rPr>
            </w:pPr>
          </w:p>
        </w:tc>
        <w:tc>
          <w:tcPr>
            <w:tcW w:w="1559" w:type="dxa"/>
          </w:tcPr>
          <w:p w:rsidR="001A2D8F" w:rsidRPr="00870892" w:rsidRDefault="00870892" w:rsidP="00870892">
            <w:pPr>
              <w:jc w:val="center"/>
              <w:rPr>
                <w:sz w:val="28"/>
                <w:szCs w:val="28"/>
              </w:rPr>
            </w:pPr>
            <w:proofErr w:type="spellStart"/>
            <w:r>
              <w:rPr>
                <w:sz w:val="28"/>
                <w:szCs w:val="28"/>
              </w:rPr>
              <w:t>м</w:t>
            </w:r>
            <w:r w:rsidR="001A2D8F" w:rsidRPr="00870892">
              <w:rPr>
                <w:sz w:val="28"/>
                <w:szCs w:val="28"/>
              </w:rPr>
              <w:t>лн.руб</w:t>
            </w:r>
            <w:proofErr w:type="spellEnd"/>
            <w:r w:rsidR="001A2D8F" w:rsidRPr="00870892">
              <w:rPr>
                <w:sz w:val="28"/>
                <w:szCs w:val="28"/>
              </w:rPr>
              <w:t>.</w:t>
            </w:r>
          </w:p>
        </w:tc>
        <w:tc>
          <w:tcPr>
            <w:tcW w:w="1418" w:type="dxa"/>
          </w:tcPr>
          <w:p w:rsidR="001A2D8F" w:rsidRPr="00870892" w:rsidRDefault="001A2D8F" w:rsidP="001A2D8F">
            <w:pPr>
              <w:jc w:val="center"/>
              <w:rPr>
                <w:sz w:val="28"/>
                <w:szCs w:val="28"/>
              </w:rPr>
            </w:pPr>
            <w:r w:rsidRPr="00870892">
              <w:rPr>
                <w:sz w:val="28"/>
                <w:szCs w:val="28"/>
              </w:rPr>
              <w:t>%</w:t>
            </w:r>
          </w:p>
        </w:tc>
        <w:tc>
          <w:tcPr>
            <w:tcW w:w="1559" w:type="dxa"/>
          </w:tcPr>
          <w:p w:rsidR="001A2D8F" w:rsidRPr="00870892" w:rsidRDefault="001A2D8F" w:rsidP="001A2D8F">
            <w:pPr>
              <w:jc w:val="center"/>
              <w:rPr>
                <w:sz w:val="28"/>
                <w:szCs w:val="28"/>
              </w:rPr>
            </w:pPr>
            <w:r w:rsidRPr="00870892">
              <w:rPr>
                <w:sz w:val="28"/>
                <w:szCs w:val="28"/>
              </w:rPr>
              <w:t>Квоты</w:t>
            </w:r>
          </w:p>
        </w:tc>
        <w:tc>
          <w:tcPr>
            <w:tcW w:w="1417" w:type="dxa"/>
          </w:tcPr>
          <w:p w:rsidR="001A2D8F" w:rsidRPr="00870892" w:rsidRDefault="001A2D8F" w:rsidP="001A2D8F">
            <w:pPr>
              <w:jc w:val="center"/>
              <w:rPr>
                <w:sz w:val="28"/>
                <w:szCs w:val="28"/>
              </w:rPr>
            </w:pPr>
            <w:r w:rsidRPr="00870892">
              <w:rPr>
                <w:sz w:val="28"/>
                <w:szCs w:val="28"/>
              </w:rPr>
              <w:t>вылов</w:t>
            </w:r>
          </w:p>
        </w:tc>
        <w:tc>
          <w:tcPr>
            <w:tcW w:w="1418" w:type="dxa"/>
            <w:tcBorders>
              <w:bottom w:val="single" w:sz="4" w:space="0" w:color="auto"/>
            </w:tcBorders>
            <w:shd w:val="clear" w:color="auto" w:fill="auto"/>
          </w:tcPr>
          <w:p w:rsidR="001A2D8F" w:rsidRPr="00870892" w:rsidRDefault="001A2D8F" w:rsidP="001A2D8F">
            <w:pPr>
              <w:rPr>
                <w:sz w:val="28"/>
                <w:szCs w:val="28"/>
              </w:rPr>
            </w:pPr>
          </w:p>
        </w:tc>
      </w:tr>
      <w:tr w:rsidR="001A2D8F" w:rsidRPr="00870892" w:rsidTr="00870892">
        <w:tc>
          <w:tcPr>
            <w:tcW w:w="1418" w:type="dxa"/>
          </w:tcPr>
          <w:p w:rsidR="001A2D8F" w:rsidRPr="00870892" w:rsidRDefault="001A2D8F" w:rsidP="001A2D8F">
            <w:pPr>
              <w:jc w:val="center"/>
              <w:rPr>
                <w:sz w:val="28"/>
                <w:szCs w:val="28"/>
                <w:lang w:val="en-US"/>
              </w:rPr>
            </w:pPr>
            <w:r w:rsidRPr="00870892">
              <w:rPr>
                <w:sz w:val="28"/>
                <w:szCs w:val="28"/>
                <w:lang w:val="en-US"/>
              </w:rPr>
              <w:t>2012</w:t>
            </w:r>
          </w:p>
        </w:tc>
        <w:tc>
          <w:tcPr>
            <w:tcW w:w="1559" w:type="dxa"/>
          </w:tcPr>
          <w:p w:rsidR="001A2D8F" w:rsidRPr="00870892" w:rsidRDefault="001A2D8F" w:rsidP="001A2D8F">
            <w:pPr>
              <w:jc w:val="center"/>
              <w:rPr>
                <w:sz w:val="28"/>
                <w:szCs w:val="28"/>
              </w:rPr>
            </w:pPr>
            <w:r w:rsidRPr="00870892">
              <w:rPr>
                <w:sz w:val="28"/>
                <w:szCs w:val="28"/>
              </w:rPr>
              <w:t>419</w:t>
            </w:r>
          </w:p>
        </w:tc>
        <w:tc>
          <w:tcPr>
            <w:tcW w:w="1418" w:type="dxa"/>
          </w:tcPr>
          <w:p w:rsidR="001A2D8F" w:rsidRPr="00870892" w:rsidRDefault="001A2D8F" w:rsidP="001A2D8F">
            <w:pPr>
              <w:jc w:val="center"/>
              <w:rPr>
                <w:sz w:val="28"/>
                <w:szCs w:val="28"/>
              </w:rPr>
            </w:pPr>
          </w:p>
        </w:tc>
        <w:tc>
          <w:tcPr>
            <w:tcW w:w="1559" w:type="dxa"/>
          </w:tcPr>
          <w:p w:rsidR="001A2D8F" w:rsidRPr="00870892" w:rsidRDefault="001A2D8F" w:rsidP="001A2D8F">
            <w:pPr>
              <w:jc w:val="center"/>
              <w:rPr>
                <w:sz w:val="28"/>
                <w:szCs w:val="28"/>
              </w:rPr>
            </w:pPr>
            <w:r w:rsidRPr="00870892">
              <w:rPr>
                <w:sz w:val="28"/>
                <w:szCs w:val="28"/>
              </w:rPr>
              <w:t>1141540</w:t>
            </w:r>
          </w:p>
        </w:tc>
        <w:tc>
          <w:tcPr>
            <w:tcW w:w="1417" w:type="dxa"/>
          </w:tcPr>
          <w:p w:rsidR="001A2D8F" w:rsidRPr="00870892" w:rsidRDefault="001A2D8F" w:rsidP="001A2D8F">
            <w:pPr>
              <w:jc w:val="center"/>
              <w:rPr>
                <w:sz w:val="28"/>
                <w:szCs w:val="28"/>
              </w:rPr>
            </w:pPr>
            <w:r w:rsidRPr="00870892">
              <w:rPr>
                <w:sz w:val="28"/>
                <w:szCs w:val="28"/>
              </w:rPr>
              <w:t>1028853</w:t>
            </w:r>
          </w:p>
        </w:tc>
        <w:tc>
          <w:tcPr>
            <w:tcW w:w="1418" w:type="dxa"/>
            <w:tcBorders>
              <w:bottom w:val="single" w:sz="4" w:space="0" w:color="auto"/>
            </w:tcBorders>
            <w:shd w:val="clear" w:color="auto" w:fill="auto"/>
          </w:tcPr>
          <w:p w:rsidR="001A2D8F" w:rsidRPr="00870892" w:rsidRDefault="001A2D8F" w:rsidP="00870892">
            <w:pPr>
              <w:jc w:val="center"/>
              <w:rPr>
                <w:sz w:val="28"/>
                <w:szCs w:val="28"/>
              </w:rPr>
            </w:pPr>
            <w:r w:rsidRPr="00870892">
              <w:rPr>
                <w:sz w:val="28"/>
                <w:szCs w:val="28"/>
              </w:rPr>
              <w:t>99</w:t>
            </w:r>
          </w:p>
        </w:tc>
      </w:tr>
      <w:tr w:rsidR="001A2D8F" w:rsidRPr="00870892" w:rsidTr="00870892">
        <w:tc>
          <w:tcPr>
            <w:tcW w:w="1418" w:type="dxa"/>
          </w:tcPr>
          <w:p w:rsidR="001A2D8F" w:rsidRPr="00870892" w:rsidRDefault="001A2D8F" w:rsidP="001A2D8F">
            <w:pPr>
              <w:jc w:val="center"/>
              <w:rPr>
                <w:sz w:val="28"/>
                <w:szCs w:val="28"/>
                <w:lang w:val="en-US"/>
              </w:rPr>
            </w:pPr>
            <w:r w:rsidRPr="00870892">
              <w:rPr>
                <w:sz w:val="28"/>
                <w:szCs w:val="28"/>
                <w:lang w:val="en-US"/>
              </w:rPr>
              <w:t>2013</w:t>
            </w:r>
          </w:p>
        </w:tc>
        <w:tc>
          <w:tcPr>
            <w:tcW w:w="1559" w:type="dxa"/>
          </w:tcPr>
          <w:p w:rsidR="001A2D8F" w:rsidRPr="00870892" w:rsidRDefault="001A2D8F" w:rsidP="001A2D8F">
            <w:pPr>
              <w:jc w:val="center"/>
              <w:rPr>
                <w:sz w:val="28"/>
                <w:szCs w:val="28"/>
              </w:rPr>
            </w:pPr>
            <w:r w:rsidRPr="00870892">
              <w:rPr>
                <w:sz w:val="28"/>
                <w:szCs w:val="28"/>
              </w:rPr>
              <w:t>366</w:t>
            </w:r>
          </w:p>
        </w:tc>
        <w:tc>
          <w:tcPr>
            <w:tcW w:w="1418" w:type="dxa"/>
          </w:tcPr>
          <w:p w:rsidR="001A2D8F" w:rsidRPr="00870892" w:rsidRDefault="001A2D8F" w:rsidP="001A2D8F">
            <w:pPr>
              <w:jc w:val="center"/>
              <w:rPr>
                <w:sz w:val="28"/>
                <w:szCs w:val="28"/>
              </w:rPr>
            </w:pPr>
            <w:r w:rsidRPr="00870892">
              <w:rPr>
                <w:sz w:val="28"/>
                <w:szCs w:val="28"/>
              </w:rPr>
              <w:t>87</w:t>
            </w:r>
          </w:p>
        </w:tc>
        <w:tc>
          <w:tcPr>
            <w:tcW w:w="1559" w:type="dxa"/>
          </w:tcPr>
          <w:p w:rsidR="001A2D8F" w:rsidRPr="00870892" w:rsidRDefault="001A2D8F" w:rsidP="001A2D8F">
            <w:pPr>
              <w:jc w:val="center"/>
              <w:rPr>
                <w:sz w:val="28"/>
                <w:szCs w:val="28"/>
              </w:rPr>
            </w:pPr>
            <w:r w:rsidRPr="00870892">
              <w:rPr>
                <w:sz w:val="28"/>
                <w:szCs w:val="28"/>
              </w:rPr>
              <w:t>978735</w:t>
            </w:r>
          </w:p>
        </w:tc>
        <w:tc>
          <w:tcPr>
            <w:tcW w:w="1417" w:type="dxa"/>
          </w:tcPr>
          <w:p w:rsidR="001A2D8F" w:rsidRPr="00870892" w:rsidRDefault="001A2D8F" w:rsidP="001A2D8F">
            <w:pPr>
              <w:jc w:val="center"/>
              <w:rPr>
                <w:sz w:val="28"/>
                <w:szCs w:val="28"/>
              </w:rPr>
            </w:pPr>
            <w:r w:rsidRPr="00870892">
              <w:rPr>
                <w:sz w:val="28"/>
                <w:szCs w:val="28"/>
              </w:rPr>
              <w:t>892819</w:t>
            </w:r>
          </w:p>
        </w:tc>
        <w:tc>
          <w:tcPr>
            <w:tcW w:w="1418" w:type="dxa"/>
            <w:tcBorders>
              <w:bottom w:val="single" w:sz="4" w:space="0" w:color="auto"/>
            </w:tcBorders>
            <w:shd w:val="clear" w:color="auto" w:fill="auto"/>
          </w:tcPr>
          <w:p w:rsidR="001A2D8F" w:rsidRPr="00870892" w:rsidRDefault="001A2D8F" w:rsidP="00870892">
            <w:pPr>
              <w:jc w:val="center"/>
              <w:rPr>
                <w:sz w:val="28"/>
                <w:szCs w:val="28"/>
              </w:rPr>
            </w:pPr>
            <w:r w:rsidRPr="00870892">
              <w:rPr>
                <w:sz w:val="28"/>
                <w:szCs w:val="28"/>
              </w:rPr>
              <w:t>87</w:t>
            </w:r>
          </w:p>
        </w:tc>
      </w:tr>
      <w:tr w:rsidR="001A2D8F" w:rsidRPr="00870892" w:rsidTr="00870892">
        <w:tc>
          <w:tcPr>
            <w:tcW w:w="1418" w:type="dxa"/>
          </w:tcPr>
          <w:p w:rsidR="001A2D8F" w:rsidRPr="00870892" w:rsidRDefault="001A2D8F" w:rsidP="001A2D8F">
            <w:pPr>
              <w:jc w:val="center"/>
              <w:rPr>
                <w:sz w:val="28"/>
                <w:szCs w:val="28"/>
              </w:rPr>
            </w:pPr>
            <w:r w:rsidRPr="00870892">
              <w:rPr>
                <w:sz w:val="28"/>
                <w:szCs w:val="28"/>
              </w:rPr>
              <w:t xml:space="preserve">2014 </w:t>
            </w:r>
          </w:p>
        </w:tc>
        <w:tc>
          <w:tcPr>
            <w:tcW w:w="1559" w:type="dxa"/>
          </w:tcPr>
          <w:p w:rsidR="001A2D8F" w:rsidRPr="00870892" w:rsidRDefault="001A2D8F" w:rsidP="001A2D8F">
            <w:pPr>
              <w:jc w:val="center"/>
              <w:rPr>
                <w:sz w:val="28"/>
                <w:szCs w:val="28"/>
              </w:rPr>
            </w:pPr>
            <w:r w:rsidRPr="00870892">
              <w:rPr>
                <w:sz w:val="28"/>
                <w:szCs w:val="28"/>
              </w:rPr>
              <w:t>352</w:t>
            </w:r>
          </w:p>
        </w:tc>
        <w:tc>
          <w:tcPr>
            <w:tcW w:w="1418" w:type="dxa"/>
          </w:tcPr>
          <w:p w:rsidR="001A2D8F" w:rsidRPr="00870892" w:rsidRDefault="001A2D8F" w:rsidP="001A2D8F">
            <w:pPr>
              <w:jc w:val="center"/>
              <w:rPr>
                <w:sz w:val="28"/>
                <w:szCs w:val="28"/>
              </w:rPr>
            </w:pPr>
            <w:r w:rsidRPr="00870892">
              <w:rPr>
                <w:sz w:val="28"/>
                <w:szCs w:val="28"/>
              </w:rPr>
              <w:t>96</w:t>
            </w:r>
          </w:p>
        </w:tc>
        <w:tc>
          <w:tcPr>
            <w:tcW w:w="1559" w:type="dxa"/>
          </w:tcPr>
          <w:p w:rsidR="001A2D8F" w:rsidRPr="00870892" w:rsidRDefault="001A2D8F" w:rsidP="001A2D8F">
            <w:pPr>
              <w:jc w:val="center"/>
              <w:rPr>
                <w:color w:val="000000" w:themeColor="text1"/>
                <w:sz w:val="28"/>
                <w:szCs w:val="28"/>
              </w:rPr>
            </w:pPr>
            <w:r w:rsidRPr="00870892">
              <w:rPr>
                <w:color w:val="000000" w:themeColor="text1"/>
                <w:sz w:val="28"/>
                <w:szCs w:val="28"/>
              </w:rPr>
              <w:t>939702</w:t>
            </w:r>
          </w:p>
        </w:tc>
        <w:tc>
          <w:tcPr>
            <w:tcW w:w="1417" w:type="dxa"/>
          </w:tcPr>
          <w:p w:rsidR="001A2D8F" w:rsidRPr="00870892" w:rsidRDefault="001A2D8F" w:rsidP="001A2D8F">
            <w:pPr>
              <w:jc w:val="center"/>
              <w:rPr>
                <w:color w:val="000000" w:themeColor="text1"/>
                <w:sz w:val="28"/>
                <w:szCs w:val="28"/>
              </w:rPr>
            </w:pPr>
            <w:r w:rsidRPr="00870892">
              <w:rPr>
                <w:color w:val="000000" w:themeColor="text1"/>
                <w:sz w:val="28"/>
                <w:szCs w:val="28"/>
              </w:rPr>
              <w:t>896964</w:t>
            </w:r>
          </w:p>
        </w:tc>
        <w:tc>
          <w:tcPr>
            <w:tcW w:w="1418" w:type="dxa"/>
            <w:tcBorders>
              <w:bottom w:val="single" w:sz="4" w:space="0" w:color="auto"/>
            </w:tcBorders>
            <w:shd w:val="clear" w:color="auto" w:fill="auto"/>
          </w:tcPr>
          <w:p w:rsidR="001A2D8F" w:rsidRPr="00870892" w:rsidRDefault="001A2D8F" w:rsidP="00870892">
            <w:pPr>
              <w:jc w:val="center"/>
              <w:rPr>
                <w:sz w:val="28"/>
                <w:szCs w:val="28"/>
              </w:rPr>
            </w:pPr>
            <w:r w:rsidRPr="00870892">
              <w:rPr>
                <w:sz w:val="28"/>
                <w:szCs w:val="28"/>
              </w:rPr>
              <w:t>101</w:t>
            </w:r>
          </w:p>
        </w:tc>
      </w:tr>
      <w:tr w:rsidR="001A2D8F" w:rsidRPr="00870892" w:rsidTr="00870892">
        <w:tc>
          <w:tcPr>
            <w:tcW w:w="1418" w:type="dxa"/>
          </w:tcPr>
          <w:p w:rsidR="001A2D8F" w:rsidRPr="00870892" w:rsidRDefault="001A2D8F" w:rsidP="001A2D8F">
            <w:pPr>
              <w:jc w:val="center"/>
              <w:rPr>
                <w:sz w:val="28"/>
                <w:szCs w:val="28"/>
              </w:rPr>
            </w:pPr>
            <w:r w:rsidRPr="00870892">
              <w:rPr>
                <w:sz w:val="28"/>
                <w:szCs w:val="28"/>
              </w:rPr>
              <w:t>2015</w:t>
            </w:r>
          </w:p>
        </w:tc>
        <w:tc>
          <w:tcPr>
            <w:tcW w:w="1559" w:type="dxa"/>
          </w:tcPr>
          <w:p w:rsidR="001A2D8F" w:rsidRPr="00870892" w:rsidRDefault="001A2D8F" w:rsidP="001A2D8F">
            <w:pPr>
              <w:jc w:val="center"/>
              <w:rPr>
                <w:sz w:val="28"/>
                <w:szCs w:val="28"/>
              </w:rPr>
            </w:pPr>
            <w:r w:rsidRPr="00870892">
              <w:rPr>
                <w:sz w:val="28"/>
                <w:szCs w:val="28"/>
              </w:rPr>
              <w:t>376</w:t>
            </w:r>
          </w:p>
        </w:tc>
        <w:tc>
          <w:tcPr>
            <w:tcW w:w="1418" w:type="dxa"/>
          </w:tcPr>
          <w:p w:rsidR="001A2D8F" w:rsidRPr="00870892" w:rsidRDefault="001A2D8F" w:rsidP="001A2D8F">
            <w:pPr>
              <w:jc w:val="center"/>
              <w:rPr>
                <w:sz w:val="28"/>
                <w:szCs w:val="28"/>
              </w:rPr>
            </w:pPr>
            <w:r w:rsidRPr="00870892">
              <w:rPr>
                <w:sz w:val="28"/>
                <w:szCs w:val="28"/>
              </w:rPr>
              <w:t>107</w:t>
            </w:r>
          </w:p>
        </w:tc>
        <w:tc>
          <w:tcPr>
            <w:tcW w:w="1559" w:type="dxa"/>
          </w:tcPr>
          <w:p w:rsidR="001A2D8F" w:rsidRPr="00870892" w:rsidRDefault="001A2D8F" w:rsidP="001A2D8F">
            <w:pPr>
              <w:rPr>
                <w:sz w:val="28"/>
                <w:szCs w:val="28"/>
              </w:rPr>
            </w:pPr>
          </w:p>
        </w:tc>
        <w:tc>
          <w:tcPr>
            <w:tcW w:w="1417" w:type="dxa"/>
          </w:tcPr>
          <w:p w:rsidR="001A2D8F" w:rsidRPr="00870892" w:rsidRDefault="001A2D8F" w:rsidP="001A2D8F">
            <w:pPr>
              <w:jc w:val="center"/>
              <w:rPr>
                <w:sz w:val="28"/>
                <w:szCs w:val="28"/>
              </w:rPr>
            </w:pPr>
            <w:r w:rsidRPr="00870892">
              <w:rPr>
                <w:sz w:val="28"/>
                <w:szCs w:val="28"/>
              </w:rPr>
              <w:t>1012266</w:t>
            </w:r>
          </w:p>
        </w:tc>
        <w:tc>
          <w:tcPr>
            <w:tcW w:w="1418" w:type="dxa"/>
            <w:tcBorders>
              <w:bottom w:val="single" w:sz="4" w:space="0" w:color="auto"/>
            </w:tcBorders>
            <w:shd w:val="clear" w:color="auto" w:fill="auto"/>
          </w:tcPr>
          <w:p w:rsidR="001A2D8F" w:rsidRPr="00870892" w:rsidRDefault="001A2D8F" w:rsidP="00870892">
            <w:pPr>
              <w:jc w:val="center"/>
              <w:rPr>
                <w:sz w:val="28"/>
                <w:szCs w:val="28"/>
              </w:rPr>
            </w:pPr>
            <w:r w:rsidRPr="00870892">
              <w:rPr>
                <w:sz w:val="28"/>
                <w:szCs w:val="28"/>
              </w:rPr>
              <w:t>113</w:t>
            </w:r>
          </w:p>
        </w:tc>
      </w:tr>
      <w:tr w:rsidR="001A2D8F" w:rsidRPr="00870892" w:rsidTr="00870892">
        <w:tc>
          <w:tcPr>
            <w:tcW w:w="1418" w:type="dxa"/>
          </w:tcPr>
          <w:p w:rsidR="001A2D8F" w:rsidRPr="00870892" w:rsidRDefault="001A2D8F" w:rsidP="001A2D8F">
            <w:pPr>
              <w:jc w:val="center"/>
              <w:rPr>
                <w:sz w:val="28"/>
                <w:szCs w:val="28"/>
              </w:rPr>
            </w:pPr>
            <w:r w:rsidRPr="00870892">
              <w:rPr>
                <w:sz w:val="28"/>
                <w:szCs w:val="28"/>
              </w:rPr>
              <w:t>2016</w:t>
            </w:r>
          </w:p>
        </w:tc>
        <w:tc>
          <w:tcPr>
            <w:tcW w:w="1559" w:type="dxa"/>
          </w:tcPr>
          <w:p w:rsidR="001A2D8F" w:rsidRPr="00870892" w:rsidRDefault="001A2D8F" w:rsidP="001A2D8F">
            <w:pPr>
              <w:jc w:val="center"/>
              <w:rPr>
                <w:sz w:val="28"/>
                <w:szCs w:val="28"/>
              </w:rPr>
            </w:pPr>
            <w:r w:rsidRPr="00870892">
              <w:rPr>
                <w:sz w:val="28"/>
                <w:szCs w:val="28"/>
              </w:rPr>
              <w:t>449</w:t>
            </w:r>
          </w:p>
        </w:tc>
        <w:tc>
          <w:tcPr>
            <w:tcW w:w="1418" w:type="dxa"/>
          </w:tcPr>
          <w:p w:rsidR="001A2D8F" w:rsidRPr="00870892" w:rsidRDefault="001A2D8F" w:rsidP="001A2D8F">
            <w:pPr>
              <w:jc w:val="center"/>
              <w:rPr>
                <w:sz w:val="28"/>
                <w:szCs w:val="28"/>
              </w:rPr>
            </w:pPr>
            <w:r w:rsidRPr="00870892">
              <w:rPr>
                <w:sz w:val="28"/>
                <w:szCs w:val="28"/>
              </w:rPr>
              <w:t>119</w:t>
            </w:r>
          </w:p>
        </w:tc>
        <w:tc>
          <w:tcPr>
            <w:tcW w:w="1559" w:type="dxa"/>
          </w:tcPr>
          <w:p w:rsidR="001A2D8F" w:rsidRPr="00870892" w:rsidRDefault="001A2D8F" w:rsidP="001A2D8F">
            <w:pPr>
              <w:rPr>
                <w:sz w:val="28"/>
                <w:szCs w:val="28"/>
              </w:rPr>
            </w:pPr>
            <w:r w:rsidRPr="00870892">
              <w:rPr>
                <w:sz w:val="28"/>
                <w:szCs w:val="28"/>
              </w:rPr>
              <w:t>1197336</w:t>
            </w:r>
          </w:p>
        </w:tc>
        <w:tc>
          <w:tcPr>
            <w:tcW w:w="1417" w:type="dxa"/>
          </w:tcPr>
          <w:p w:rsidR="001A2D8F" w:rsidRPr="00870892" w:rsidRDefault="001A2D8F" w:rsidP="001A2D8F">
            <w:pPr>
              <w:jc w:val="center"/>
              <w:rPr>
                <w:sz w:val="28"/>
                <w:szCs w:val="28"/>
              </w:rPr>
            </w:pPr>
            <w:r w:rsidRPr="00870892">
              <w:rPr>
                <w:sz w:val="28"/>
                <w:szCs w:val="28"/>
              </w:rPr>
              <w:t>1075351</w:t>
            </w:r>
          </w:p>
        </w:tc>
        <w:tc>
          <w:tcPr>
            <w:tcW w:w="1418" w:type="dxa"/>
            <w:tcBorders>
              <w:bottom w:val="single" w:sz="4" w:space="0" w:color="auto"/>
            </w:tcBorders>
            <w:shd w:val="clear" w:color="auto" w:fill="auto"/>
          </w:tcPr>
          <w:p w:rsidR="001A2D8F" w:rsidRPr="00870892" w:rsidRDefault="001A2D8F" w:rsidP="00870892">
            <w:pPr>
              <w:jc w:val="center"/>
              <w:rPr>
                <w:sz w:val="28"/>
                <w:szCs w:val="28"/>
              </w:rPr>
            </w:pPr>
            <w:r w:rsidRPr="00870892">
              <w:rPr>
                <w:sz w:val="28"/>
                <w:szCs w:val="28"/>
              </w:rPr>
              <w:t>106</w:t>
            </w:r>
          </w:p>
        </w:tc>
      </w:tr>
      <w:tr w:rsidR="001A2D8F" w:rsidRPr="00870892" w:rsidTr="00870892">
        <w:tc>
          <w:tcPr>
            <w:tcW w:w="1418" w:type="dxa"/>
          </w:tcPr>
          <w:p w:rsidR="001A2D8F" w:rsidRPr="00870892" w:rsidRDefault="001A2D8F" w:rsidP="001A2D8F">
            <w:pPr>
              <w:jc w:val="center"/>
              <w:rPr>
                <w:sz w:val="28"/>
                <w:szCs w:val="28"/>
              </w:rPr>
            </w:pPr>
            <w:r w:rsidRPr="00870892">
              <w:rPr>
                <w:sz w:val="28"/>
                <w:szCs w:val="28"/>
              </w:rPr>
              <w:t>2017</w:t>
            </w:r>
          </w:p>
        </w:tc>
        <w:tc>
          <w:tcPr>
            <w:tcW w:w="1559" w:type="dxa"/>
          </w:tcPr>
          <w:p w:rsidR="001A2D8F" w:rsidRPr="00870892" w:rsidRDefault="001A2D8F" w:rsidP="001A2D8F">
            <w:pPr>
              <w:jc w:val="center"/>
              <w:rPr>
                <w:sz w:val="28"/>
                <w:szCs w:val="28"/>
              </w:rPr>
            </w:pPr>
            <w:r w:rsidRPr="00870892">
              <w:rPr>
                <w:sz w:val="28"/>
                <w:szCs w:val="28"/>
              </w:rPr>
              <w:t>495</w:t>
            </w:r>
          </w:p>
        </w:tc>
        <w:tc>
          <w:tcPr>
            <w:tcW w:w="1418" w:type="dxa"/>
          </w:tcPr>
          <w:p w:rsidR="001A2D8F" w:rsidRPr="00870892" w:rsidRDefault="001A2D8F" w:rsidP="001A2D8F">
            <w:pPr>
              <w:jc w:val="center"/>
              <w:rPr>
                <w:sz w:val="28"/>
                <w:szCs w:val="28"/>
              </w:rPr>
            </w:pPr>
            <w:r w:rsidRPr="00870892">
              <w:rPr>
                <w:sz w:val="28"/>
                <w:szCs w:val="28"/>
              </w:rPr>
              <w:t>110</w:t>
            </w:r>
          </w:p>
        </w:tc>
        <w:tc>
          <w:tcPr>
            <w:tcW w:w="1559" w:type="dxa"/>
          </w:tcPr>
          <w:p w:rsidR="001A2D8F" w:rsidRPr="00870892" w:rsidRDefault="001A2D8F" w:rsidP="001A2D8F">
            <w:pPr>
              <w:rPr>
                <w:sz w:val="28"/>
                <w:szCs w:val="28"/>
              </w:rPr>
            </w:pPr>
            <w:r w:rsidRPr="00870892">
              <w:rPr>
                <w:sz w:val="28"/>
                <w:szCs w:val="28"/>
              </w:rPr>
              <w:t>1435427</w:t>
            </w:r>
          </w:p>
        </w:tc>
        <w:tc>
          <w:tcPr>
            <w:tcW w:w="1417" w:type="dxa"/>
            <w:tcBorders>
              <w:bottom w:val="single" w:sz="4" w:space="0" w:color="auto"/>
            </w:tcBorders>
          </w:tcPr>
          <w:p w:rsidR="001A2D8F" w:rsidRPr="00870892" w:rsidRDefault="001A2D8F" w:rsidP="001A2D8F">
            <w:pPr>
              <w:jc w:val="center"/>
              <w:rPr>
                <w:sz w:val="28"/>
                <w:szCs w:val="28"/>
              </w:rPr>
            </w:pPr>
            <w:r w:rsidRPr="00870892">
              <w:rPr>
                <w:sz w:val="28"/>
                <w:szCs w:val="28"/>
              </w:rPr>
              <w:t>1275956</w:t>
            </w:r>
          </w:p>
        </w:tc>
        <w:tc>
          <w:tcPr>
            <w:tcW w:w="1418" w:type="dxa"/>
            <w:tcBorders>
              <w:bottom w:val="single" w:sz="4" w:space="0" w:color="auto"/>
            </w:tcBorders>
            <w:shd w:val="clear" w:color="auto" w:fill="auto"/>
          </w:tcPr>
          <w:p w:rsidR="001A2D8F" w:rsidRPr="00870892" w:rsidRDefault="001A2D8F" w:rsidP="00870892">
            <w:pPr>
              <w:jc w:val="center"/>
              <w:rPr>
                <w:sz w:val="28"/>
                <w:szCs w:val="28"/>
              </w:rPr>
            </w:pPr>
            <w:r w:rsidRPr="00870892">
              <w:rPr>
                <w:sz w:val="28"/>
                <w:szCs w:val="28"/>
              </w:rPr>
              <w:t>119</w:t>
            </w:r>
          </w:p>
        </w:tc>
      </w:tr>
    </w:tbl>
    <w:p w:rsidR="001A2D8F" w:rsidRPr="00870892" w:rsidRDefault="001A2D8F" w:rsidP="001A2D8F">
      <w:pPr>
        <w:ind w:firstLine="567"/>
        <w:jc w:val="both"/>
        <w:rPr>
          <w:sz w:val="28"/>
          <w:szCs w:val="28"/>
        </w:rPr>
      </w:pPr>
    </w:p>
    <w:p w:rsidR="00A705F5" w:rsidRPr="002D14E2" w:rsidRDefault="001A2D8F" w:rsidP="001A2D8F">
      <w:pPr>
        <w:ind w:firstLine="567"/>
        <w:jc w:val="both"/>
        <w:rPr>
          <w:b/>
          <w:sz w:val="27"/>
          <w:szCs w:val="27"/>
        </w:rPr>
      </w:pPr>
      <w:r w:rsidRPr="002D14E2">
        <w:rPr>
          <w:sz w:val="27"/>
          <w:szCs w:val="27"/>
        </w:rPr>
        <w:t>Учитывая, что общее количество квот распределенных между рыбопромышленниками Камчатки не претерпевает существенных изменений</w:t>
      </w:r>
      <w:r w:rsidR="00A705F5" w:rsidRPr="002D14E2">
        <w:rPr>
          <w:sz w:val="27"/>
          <w:szCs w:val="27"/>
        </w:rPr>
        <w:t>,</w:t>
      </w:r>
      <w:r w:rsidRPr="002D14E2">
        <w:rPr>
          <w:sz w:val="27"/>
          <w:szCs w:val="27"/>
        </w:rPr>
        <w:t xml:space="preserve"> </w:t>
      </w:r>
      <w:r w:rsidR="00A705F5" w:rsidRPr="002D14E2">
        <w:rPr>
          <w:b/>
          <w:sz w:val="27"/>
          <w:szCs w:val="27"/>
        </w:rPr>
        <w:t xml:space="preserve">оценка поступления сбора за пользование объектами водных биологических ресурсов в бюджет Камчатского края составляет в 2018 году- 510 млн. рублей, в 2019 году – 525 млн. рублей, в 2020 </w:t>
      </w:r>
      <w:proofErr w:type="gramStart"/>
      <w:r w:rsidR="00A705F5" w:rsidRPr="002D14E2">
        <w:rPr>
          <w:b/>
          <w:sz w:val="27"/>
          <w:szCs w:val="27"/>
        </w:rPr>
        <w:t>году  –</w:t>
      </w:r>
      <w:proofErr w:type="gramEnd"/>
      <w:r w:rsidR="00A705F5" w:rsidRPr="002D14E2">
        <w:rPr>
          <w:b/>
          <w:sz w:val="27"/>
          <w:szCs w:val="27"/>
        </w:rPr>
        <w:t xml:space="preserve"> 540 млн. рублей, в 2021 – 550 млн. рублей.</w:t>
      </w:r>
    </w:p>
    <w:p w:rsidR="006E4F71" w:rsidRDefault="006E4F71" w:rsidP="00A32BBE">
      <w:pPr>
        <w:jc w:val="center"/>
        <w:rPr>
          <w:b/>
          <w:szCs w:val="26"/>
          <w:u w:val="single"/>
        </w:rPr>
      </w:pPr>
    </w:p>
    <w:p w:rsidR="00DA7F5D" w:rsidRDefault="00715135" w:rsidP="00A32BBE">
      <w:pPr>
        <w:jc w:val="center"/>
        <w:rPr>
          <w:b/>
          <w:szCs w:val="26"/>
          <w:u w:val="single"/>
        </w:rPr>
      </w:pPr>
      <w:r>
        <w:rPr>
          <w:b/>
          <w:szCs w:val="26"/>
          <w:u w:val="single"/>
        </w:rPr>
        <w:lastRenderedPageBreak/>
        <w:t>Налог на имущество организаций</w:t>
      </w:r>
    </w:p>
    <w:p w:rsidR="00715135" w:rsidRDefault="00715135">
      <w:pPr>
        <w:jc w:val="both"/>
        <w:rPr>
          <w:b/>
          <w:szCs w:val="26"/>
          <w:u w:val="single"/>
        </w:rPr>
      </w:pPr>
    </w:p>
    <w:p w:rsidR="00462645" w:rsidRPr="00AA35DB" w:rsidRDefault="00462645" w:rsidP="00462645">
      <w:pPr>
        <w:ind w:firstLine="709"/>
        <w:jc w:val="both"/>
        <w:rPr>
          <w:sz w:val="27"/>
          <w:szCs w:val="27"/>
        </w:rPr>
      </w:pPr>
      <w:r w:rsidRPr="00AA35DB">
        <w:rPr>
          <w:sz w:val="27"/>
          <w:szCs w:val="27"/>
        </w:rPr>
        <w:t>Для расчета налога на имущество организаций использ</w:t>
      </w:r>
      <w:r>
        <w:rPr>
          <w:sz w:val="27"/>
          <w:szCs w:val="27"/>
        </w:rPr>
        <w:t>овались</w:t>
      </w:r>
      <w:r w:rsidRPr="00AA35DB">
        <w:rPr>
          <w:sz w:val="27"/>
          <w:szCs w:val="27"/>
        </w:rPr>
        <w:t>:</w:t>
      </w:r>
    </w:p>
    <w:p w:rsidR="00462645" w:rsidRPr="00AA35DB" w:rsidRDefault="00462645" w:rsidP="00462645">
      <w:pPr>
        <w:ind w:firstLine="709"/>
        <w:jc w:val="both"/>
        <w:rPr>
          <w:sz w:val="27"/>
          <w:szCs w:val="27"/>
        </w:rPr>
      </w:pPr>
      <w:r w:rsidRPr="00AA35DB">
        <w:rPr>
          <w:sz w:val="27"/>
          <w:szCs w:val="27"/>
        </w:rPr>
        <w:t>- динамика налоговой базы по налогу на имущество организаций, в том числе налоговой базы в виде среднегодовой стоимости и налоговой базы в виде кадастровой стоимости, в соответствии с отчетом по форме № 5-НИО «О налоговой базе и структуре начислений по налогу на имущество организаций», сложившаяся в предыдущие периоды;</w:t>
      </w:r>
    </w:p>
    <w:p w:rsidR="00462645" w:rsidRPr="00AA35DB" w:rsidRDefault="00462645" w:rsidP="00462645">
      <w:pPr>
        <w:ind w:firstLine="709"/>
        <w:jc w:val="both"/>
        <w:rPr>
          <w:sz w:val="27"/>
          <w:szCs w:val="27"/>
        </w:rPr>
      </w:pPr>
      <w:r w:rsidRPr="00AA35DB">
        <w:rPr>
          <w:sz w:val="27"/>
          <w:szCs w:val="27"/>
        </w:rPr>
        <w:t>- динамика сумм налога, исчисленного к уплате в бюджет исходя из среднегодовой стоимости, динамика сумм налога, исчисленного к уплате в бюджет исходя из кадастровой стоимости, динамика сумм налога, исчисленного в отношении имущества, ставки по которому устанавливаются в соответствии с п.3 ст. 380 НК РФ, на основании отчета по форме № 5-НИО «О налоговой базе и структуре начислений по налогу на имущество организаций» за предыдущие периоды;</w:t>
      </w:r>
    </w:p>
    <w:p w:rsidR="00462645" w:rsidRPr="00AA35DB" w:rsidRDefault="00462645" w:rsidP="00462645">
      <w:pPr>
        <w:ind w:firstLine="709"/>
        <w:jc w:val="both"/>
        <w:rPr>
          <w:sz w:val="27"/>
          <w:szCs w:val="27"/>
        </w:rPr>
      </w:pPr>
      <w:r w:rsidRPr="00AA35DB">
        <w:rPr>
          <w:sz w:val="27"/>
          <w:szCs w:val="27"/>
        </w:rPr>
        <w:t>- динамика начислений налога и фактических поступлений согласно данным отчета по форме № 1-НМ «Отчет о начислении и поступлении налогов, сборов и иных обязательных платежей в бюджетную систему Российской Федерации», сложившаяся в предыдущие периоды;</w:t>
      </w:r>
    </w:p>
    <w:p w:rsidR="00462645" w:rsidRPr="00AA35DB" w:rsidRDefault="00462645" w:rsidP="00462645">
      <w:pPr>
        <w:ind w:firstLine="709"/>
        <w:jc w:val="both"/>
        <w:rPr>
          <w:sz w:val="27"/>
          <w:szCs w:val="27"/>
        </w:rPr>
      </w:pPr>
      <w:r w:rsidRPr="00AA35DB">
        <w:rPr>
          <w:sz w:val="27"/>
          <w:szCs w:val="27"/>
        </w:rPr>
        <w:t>- информация о налоговых ставках, предусмотренных главой 30 НК РФ «Налог на имущество организаций» и нормативными правовыми актами субъект</w:t>
      </w:r>
      <w:r>
        <w:rPr>
          <w:sz w:val="27"/>
          <w:szCs w:val="27"/>
        </w:rPr>
        <w:t>а</w:t>
      </w:r>
      <w:r w:rsidRPr="00AA35DB">
        <w:rPr>
          <w:sz w:val="27"/>
          <w:szCs w:val="27"/>
        </w:rPr>
        <w:t xml:space="preserve"> Российской Федерации;</w:t>
      </w:r>
    </w:p>
    <w:p w:rsidR="00462645" w:rsidRPr="00AA35DB" w:rsidRDefault="00462645" w:rsidP="00462645">
      <w:pPr>
        <w:ind w:firstLine="709"/>
        <w:jc w:val="both"/>
        <w:rPr>
          <w:sz w:val="27"/>
          <w:szCs w:val="27"/>
        </w:rPr>
      </w:pPr>
      <w:r w:rsidRPr="00AA35DB">
        <w:rPr>
          <w:sz w:val="27"/>
          <w:szCs w:val="27"/>
        </w:rPr>
        <w:t xml:space="preserve">- информация о льготах и преференциях, предусмотренных главой 30 НК РФ «Налог на имущество организаций» и другими нормативными правовыми актами. </w:t>
      </w:r>
    </w:p>
    <w:p w:rsidR="00462645" w:rsidRPr="00462645" w:rsidRDefault="00C67605" w:rsidP="00462645">
      <w:pPr>
        <w:jc w:val="both"/>
        <w:rPr>
          <w:snapToGrid/>
          <w:sz w:val="27"/>
          <w:szCs w:val="27"/>
          <w:lang w:eastAsia="en-US"/>
        </w:rPr>
      </w:pPr>
      <w:r>
        <w:rPr>
          <w:snapToGrid/>
          <w:sz w:val="27"/>
          <w:szCs w:val="27"/>
          <w:lang w:eastAsia="en-US"/>
        </w:rPr>
        <w:tab/>
      </w:r>
      <w:r w:rsidR="00462645" w:rsidRPr="00462645">
        <w:rPr>
          <w:snapToGrid/>
          <w:sz w:val="27"/>
          <w:szCs w:val="27"/>
          <w:lang w:eastAsia="en-US"/>
        </w:rPr>
        <w:t xml:space="preserve">Прогнозируемый объем поступлений налога на имущество организаций </w:t>
      </w:r>
      <w:r w:rsidR="00462645" w:rsidRPr="00462645">
        <w:rPr>
          <w:snapToGrid/>
          <w:sz w:val="27"/>
          <w:szCs w:val="27"/>
          <w:lang w:eastAsia="en-US"/>
        </w:rPr>
        <w:br/>
        <w:t>(НИ орг.) рассчитывается по формуле:</w:t>
      </w:r>
    </w:p>
    <w:p w:rsidR="00462645" w:rsidRPr="00462645" w:rsidRDefault="00462645" w:rsidP="00462645">
      <w:pPr>
        <w:ind w:hanging="142"/>
        <w:jc w:val="both"/>
        <w:rPr>
          <w:snapToGrid/>
          <w:sz w:val="27"/>
          <w:szCs w:val="27"/>
          <w:lang w:eastAsia="en-US"/>
        </w:rPr>
      </w:pPr>
    </w:p>
    <w:p w:rsidR="00462645" w:rsidRPr="00745566" w:rsidRDefault="00462645" w:rsidP="00C67605">
      <w:pPr>
        <w:jc w:val="both"/>
        <w:rPr>
          <w:snapToGrid/>
          <w:sz w:val="27"/>
          <w:szCs w:val="27"/>
          <w:lang w:eastAsia="en-US"/>
        </w:rPr>
      </w:pPr>
      <w:r w:rsidRPr="00745566">
        <w:rPr>
          <w:snapToGrid/>
          <w:sz w:val="27"/>
          <w:szCs w:val="27"/>
          <w:lang w:eastAsia="en-US"/>
        </w:rPr>
        <w:t xml:space="preserve">НИ </w:t>
      </w:r>
      <w:r w:rsidRPr="00745566">
        <w:rPr>
          <w:snapToGrid/>
          <w:sz w:val="27"/>
          <w:szCs w:val="27"/>
          <w:vertAlign w:val="subscript"/>
          <w:lang w:eastAsia="en-US"/>
        </w:rPr>
        <w:t>орг</w:t>
      </w:r>
      <w:r w:rsidRPr="00745566">
        <w:rPr>
          <w:snapToGrid/>
          <w:sz w:val="27"/>
          <w:szCs w:val="27"/>
          <w:lang w:eastAsia="en-US"/>
        </w:rPr>
        <w:t>.  = (</w:t>
      </w:r>
      <w:r w:rsidRPr="00745566">
        <w:rPr>
          <w:snapToGrid/>
          <w:sz w:val="27"/>
          <w:szCs w:val="27"/>
          <w:lang w:val="en-US" w:eastAsia="en-US"/>
        </w:rPr>
        <w:t>V</w:t>
      </w:r>
      <w:r w:rsidRPr="00745566">
        <w:rPr>
          <w:snapToGrid/>
          <w:sz w:val="27"/>
          <w:szCs w:val="27"/>
          <w:vertAlign w:val="subscript"/>
          <w:lang w:eastAsia="en-US"/>
        </w:rPr>
        <w:t>СС</w:t>
      </w:r>
      <w:r w:rsidRPr="00745566">
        <w:rPr>
          <w:snapToGrid/>
          <w:sz w:val="27"/>
          <w:szCs w:val="27"/>
          <w:lang w:eastAsia="en-US"/>
        </w:rPr>
        <w:t xml:space="preserve"> × </w:t>
      </w:r>
      <w:r w:rsidRPr="00745566">
        <w:rPr>
          <w:snapToGrid/>
          <w:sz w:val="27"/>
          <w:szCs w:val="27"/>
          <w:lang w:val="en-US" w:eastAsia="en-US"/>
        </w:rPr>
        <w:t>S</w:t>
      </w:r>
      <w:r w:rsidRPr="00745566">
        <w:rPr>
          <w:snapToGrid/>
          <w:sz w:val="27"/>
          <w:szCs w:val="27"/>
          <w:lang w:eastAsia="en-US"/>
        </w:rPr>
        <w:t xml:space="preserve"> </w:t>
      </w:r>
      <w:r w:rsidRPr="00745566">
        <w:rPr>
          <w:snapToGrid/>
          <w:sz w:val="27"/>
          <w:szCs w:val="27"/>
          <w:vertAlign w:val="subscript"/>
          <w:lang w:eastAsia="en-US"/>
        </w:rPr>
        <w:t>СС</w:t>
      </w:r>
      <w:r w:rsidRPr="00745566">
        <w:rPr>
          <w:snapToGrid/>
          <w:sz w:val="27"/>
          <w:szCs w:val="27"/>
          <w:lang w:eastAsia="en-US"/>
        </w:rPr>
        <w:t xml:space="preserve"> /100 + </w:t>
      </w:r>
      <w:r w:rsidRPr="00745566">
        <w:rPr>
          <w:snapToGrid/>
          <w:sz w:val="27"/>
          <w:szCs w:val="27"/>
          <w:lang w:val="en-US" w:eastAsia="en-US"/>
        </w:rPr>
        <w:t>V</w:t>
      </w:r>
      <w:r w:rsidRPr="00745566">
        <w:rPr>
          <w:snapToGrid/>
          <w:sz w:val="27"/>
          <w:szCs w:val="27"/>
          <w:vertAlign w:val="subscript"/>
          <w:lang w:eastAsia="en-US"/>
        </w:rPr>
        <w:t>КС</w:t>
      </w:r>
      <w:r w:rsidRPr="00745566">
        <w:rPr>
          <w:snapToGrid/>
          <w:sz w:val="27"/>
          <w:szCs w:val="27"/>
          <w:lang w:eastAsia="en-US"/>
        </w:rPr>
        <w:t xml:space="preserve"> × </w:t>
      </w:r>
      <w:r w:rsidRPr="00745566">
        <w:rPr>
          <w:snapToGrid/>
          <w:sz w:val="27"/>
          <w:szCs w:val="27"/>
          <w:lang w:val="en-US" w:eastAsia="en-US"/>
        </w:rPr>
        <w:t>S</w:t>
      </w:r>
      <w:r w:rsidRPr="00745566">
        <w:rPr>
          <w:snapToGrid/>
          <w:sz w:val="27"/>
          <w:szCs w:val="27"/>
          <w:lang w:eastAsia="en-US"/>
        </w:rPr>
        <w:t xml:space="preserve"> </w:t>
      </w:r>
      <w:r w:rsidRPr="00745566">
        <w:rPr>
          <w:snapToGrid/>
          <w:sz w:val="27"/>
          <w:szCs w:val="27"/>
          <w:vertAlign w:val="subscript"/>
          <w:lang w:eastAsia="en-US"/>
        </w:rPr>
        <w:t>КС</w:t>
      </w:r>
      <w:r w:rsidRPr="00745566">
        <w:rPr>
          <w:snapToGrid/>
          <w:sz w:val="27"/>
          <w:szCs w:val="27"/>
          <w:lang w:eastAsia="en-US"/>
        </w:rPr>
        <w:t xml:space="preserve"> /100 + </w:t>
      </w:r>
      <w:proofErr w:type="spellStart"/>
      <w:proofErr w:type="gramStart"/>
      <w:r w:rsidRPr="00745566">
        <w:rPr>
          <w:snapToGrid/>
          <w:sz w:val="27"/>
          <w:szCs w:val="27"/>
          <w:lang w:eastAsia="en-US"/>
        </w:rPr>
        <w:t>Н</w:t>
      </w:r>
      <w:r w:rsidRPr="00745566">
        <w:rPr>
          <w:snapToGrid/>
          <w:sz w:val="27"/>
          <w:szCs w:val="27"/>
          <w:vertAlign w:val="subscript"/>
          <w:lang w:eastAsia="en-US"/>
        </w:rPr>
        <w:t>мт</w:t>
      </w:r>
      <w:proofErr w:type="spellEnd"/>
      <w:r w:rsidRPr="00745566">
        <w:rPr>
          <w:snapToGrid/>
          <w:sz w:val="27"/>
          <w:szCs w:val="27"/>
          <w:lang w:eastAsia="en-US"/>
        </w:rPr>
        <w:t>.+</w:t>
      </w:r>
      <w:proofErr w:type="gramEnd"/>
      <w:r w:rsidRPr="00745566">
        <w:rPr>
          <w:snapToGrid/>
          <w:sz w:val="27"/>
          <w:szCs w:val="27"/>
          <w:lang w:eastAsia="en-US"/>
        </w:rPr>
        <w:t xml:space="preserve"> </w:t>
      </w:r>
      <w:proofErr w:type="spellStart"/>
      <w:r w:rsidRPr="00745566">
        <w:rPr>
          <w:snapToGrid/>
          <w:sz w:val="27"/>
          <w:szCs w:val="27"/>
          <w:lang w:eastAsia="en-US"/>
        </w:rPr>
        <w:t>Н</w:t>
      </w:r>
      <w:r w:rsidRPr="00745566">
        <w:rPr>
          <w:snapToGrid/>
          <w:sz w:val="27"/>
          <w:szCs w:val="27"/>
          <w:vertAlign w:val="subscript"/>
          <w:lang w:eastAsia="en-US"/>
        </w:rPr>
        <w:t>жд</w:t>
      </w:r>
      <w:proofErr w:type="spellEnd"/>
      <w:r w:rsidRPr="00745566">
        <w:rPr>
          <w:snapToGrid/>
          <w:sz w:val="27"/>
          <w:szCs w:val="27"/>
          <w:lang w:eastAsia="en-US"/>
        </w:rPr>
        <w:t xml:space="preserve">.) × K </w:t>
      </w:r>
      <w:r w:rsidRPr="00745566">
        <w:rPr>
          <w:snapToGrid/>
          <w:sz w:val="27"/>
          <w:szCs w:val="27"/>
          <w:vertAlign w:val="subscript"/>
          <w:lang w:eastAsia="en-US"/>
        </w:rPr>
        <w:t>пер</w:t>
      </w:r>
      <w:r w:rsidRPr="00745566">
        <w:rPr>
          <w:snapToGrid/>
          <w:sz w:val="27"/>
          <w:szCs w:val="27"/>
          <w:lang w:eastAsia="en-US"/>
        </w:rPr>
        <w:t xml:space="preserve">. /100 × </w:t>
      </w:r>
      <w:proofErr w:type="spellStart"/>
      <w:r w:rsidRPr="00745566">
        <w:rPr>
          <w:snapToGrid/>
          <w:sz w:val="27"/>
          <w:szCs w:val="27"/>
          <w:lang w:eastAsia="en-US"/>
        </w:rPr>
        <w:t>K</w:t>
      </w:r>
      <w:r w:rsidRPr="00745566">
        <w:rPr>
          <w:snapToGrid/>
          <w:sz w:val="27"/>
          <w:szCs w:val="27"/>
          <w:vertAlign w:val="subscript"/>
          <w:lang w:eastAsia="en-US"/>
        </w:rPr>
        <w:t>соб</w:t>
      </w:r>
      <w:proofErr w:type="spellEnd"/>
      <w:r w:rsidRPr="00745566">
        <w:rPr>
          <w:snapToGrid/>
          <w:sz w:val="27"/>
          <w:szCs w:val="27"/>
          <w:lang w:eastAsia="en-US"/>
        </w:rPr>
        <w:t>./</w:t>
      </w:r>
      <w:proofErr w:type="gramStart"/>
      <w:r w:rsidRPr="00745566">
        <w:rPr>
          <w:snapToGrid/>
          <w:sz w:val="27"/>
          <w:szCs w:val="27"/>
          <w:lang w:eastAsia="en-US"/>
        </w:rPr>
        <w:t>100  (</w:t>
      </w:r>
      <w:proofErr w:type="gramEnd"/>
      <w:r w:rsidRPr="00745566">
        <w:rPr>
          <w:snapToGrid/>
          <w:sz w:val="27"/>
          <w:szCs w:val="27"/>
          <w:lang w:eastAsia="en-US"/>
        </w:rPr>
        <w:t>+/-) F, где</w:t>
      </w:r>
      <w:r w:rsidR="00745566">
        <w:rPr>
          <w:snapToGrid/>
          <w:sz w:val="27"/>
          <w:szCs w:val="27"/>
          <w:lang w:eastAsia="en-US"/>
        </w:rPr>
        <w:t>:</w:t>
      </w:r>
    </w:p>
    <w:p w:rsidR="00C67605" w:rsidRPr="00745566" w:rsidRDefault="00C67605" w:rsidP="00C67605">
      <w:pPr>
        <w:jc w:val="both"/>
        <w:rPr>
          <w:snapToGrid/>
          <w:sz w:val="27"/>
          <w:szCs w:val="27"/>
          <w:lang w:eastAsia="en-US"/>
        </w:rPr>
      </w:pPr>
    </w:p>
    <w:p w:rsidR="00462645" w:rsidRPr="00745566" w:rsidRDefault="00462645" w:rsidP="00462645">
      <w:pPr>
        <w:ind w:firstLine="708"/>
        <w:jc w:val="both"/>
        <w:rPr>
          <w:snapToGrid/>
          <w:sz w:val="27"/>
          <w:szCs w:val="27"/>
          <w:lang w:eastAsia="en-US"/>
        </w:rPr>
      </w:pPr>
      <w:r w:rsidRPr="00745566">
        <w:rPr>
          <w:snapToGrid/>
          <w:sz w:val="27"/>
          <w:szCs w:val="27"/>
          <w:lang w:eastAsia="en-US"/>
        </w:rPr>
        <w:t>V</w:t>
      </w:r>
      <w:r w:rsidRPr="00745566">
        <w:rPr>
          <w:snapToGrid/>
          <w:sz w:val="27"/>
          <w:szCs w:val="27"/>
          <w:vertAlign w:val="subscript"/>
          <w:lang w:eastAsia="en-US"/>
        </w:rPr>
        <w:t xml:space="preserve">СС </w:t>
      </w:r>
      <w:r w:rsidRPr="00745566">
        <w:rPr>
          <w:snapToGrid/>
          <w:sz w:val="27"/>
          <w:szCs w:val="27"/>
          <w:lang w:eastAsia="en-US"/>
        </w:rPr>
        <w:t>– объем налоговой базы по имуществу, определяемому по среднегодовой стоимости, тыс. рублей;</w:t>
      </w:r>
    </w:p>
    <w:p w:rsidR="00462645" w:rsidRPr="00462645" w:rsidRDefault="00462645" w:rsidP="00462645">
      <w:pPr>
        <w:ind w:firstLine="708"/>
        <w:jc w:val="both"/>
        <w:rPr>
          <w:snapToGrid/>
          <w:sz w:val="27"/>
          <w:szCs w:val="27"/>
          <w:lang w:eastAsia="en-US"/>
        </w:rPr>
      </w:pPr>
      <w:r w:rsidRPr="00745566">
        <w:rPr>
          <w:snapToGrid/>
          <w:sz w:val="27"/>
          <w:szCs w:val="27"/>
          <w:lang w:eastAsia="en-US"/>
        </w:rPr>
        <w:t>S</w:t>
      </w:r>
      <w:r w:rsidRPr="00745566">
        <w:rPr>
          <w:snapToGrid/>
          <w:sz w:val="27"/>
          <w:szCs w:val="27"/>
          <w:vertAlign w:val="subscript"/>
          <w:lang w:eastAsia="en-US"/>
        </w:rPr>
        <w:t>СС</w:t>
      </w:r>
      <w:r w:rsidRPr="00745566">
        <w:rPr>
          <w:snapToGrid/>
          <w:sz w:val="27"/>
          <w:szCs w:val="27"/>
          <w:lang w:eastAsia="en-US"/>
        </w:rPr>
        <w:t xml:space="preserve"> – расчетная средняя ставка налога на имущество организаций, определяе</w:t>
      </w:r>
      <w:r w:rsidRPr="00462645">
        <w:rPr>
          <w:snapToGrid/>
          <w:sz w:val="27"/>
          <w:szCs w:val="27"/>
          <w:lang w:eastAsia="en-US"/>
        </w:rPr>
        <w:t>мая по среднегодовой стоимости, %.</w:t>
      </w:r>
    </w:p>
    <w:p w:rsidR="00462645" w:rsidRDefault="00462645" w:rsidP="00462645">
      <w:pPr>
        <w:ind w:hanging="142"/>
        <w:jc w:val="both"/>
        <w:rPr>
          <w:snapToGrid/>
          <w:sz w:val="27"/>
          <w:szCs w:val="27"/>
          <w:lang w:eastAsia="en-US"/>
        </w:rPr>
      </w:pPr>
    </w:p>
    <w:p w:rsidR="00462645" w:rsidRPr="00462645" w:rsidRDefault="00462645" w:rsidP="00745566">
      <w:pPr>
        <w:ind w:firstLine="709"/>
        <w:jc w:val="both"/>
        <w:rPr>
          <w:snapToGrid/>
          <w:sz w:val="27"/>
          <w:szCs w:val="27"/>
          <w:lang w:eastAsia="en-US"/>
        </w:rPr>
      </w:pPr>
      <w:r w:rsidRPr="00462645">
        <w:rPr>
          <w:snapToGrid/>
          <w:sz w:val="27"/>
          <w:szCs w:val="27"/>
          <w:lang w:eastAsia="en-US"/>
        </w:rPr>
        <w:t xml:space="preserve">Средняя ставка по налогу на имущество организаций рассчитывается как отношение суммы исчисленного налога по имуществу, определяемому по среднегодовой стоимости, к налоговой базе в виде среднегодовой стоимости (согласно отчету по форме № 5-НИО), умноженное на 100. </w:t>
      </w:r>
    </w:p>
    <w:p w:rsidR="00462645" w:rsidRPr="00462645" w:rsidRDefault="00462645" w:rsidP="00745566">
      <w:pPr>
        <w:ind w:firstLine="709"/>
        <w:jc w:val="both"/>
        <w:rPr>
          <w:snapToGrid/>
          <w:sz w:val="27"/>
          <w:szCs w:val="27"/>
          <w:lang w:eastAsia="en-US"/>
        </w:rPr>
      </w:pPr>
      <w:r>
        <w:rPr>
          <w:snapToGrid/>
          <w:sz w:val="27"/>
          <w:szCs w:val="27"/>
          <w:lang w:eastAsia="en-US"/>
        </w:rPr>
        <w:t>С</w:t>
      </w:r>
      <w:r w:rsidRPr="00462645">
        <w:rPr>
          <w:snapToGrid/>
          <w:sz w:val="27"/>
          <w:szCs w:val="27"/>
          <w:lang w:eastAsia="en-US"/>
        </w:rPr>
        <w:t xml:space="preserve">умма исчисленного налога по среднегодовой стоимости, как произведение новой эффективной ставки налога (рассчитывается пропорционально увеличению/снижению законодательно установленной ставке налога) на налоговую базу в виде среднегодовой стоимости отчетного периода, разделенное на 100. Далее рассчитывается отклонение суммы исчисленного налога в планируемом периоде от отчетного. </w:t>
      </w:r>
    </w:p>
    <w:p w:rsidR="00462645" w:rsidRDefault="00462645" w:rsidP="00462645">
      <w:pPr>
        <w:ind w:firstLine="708"/>
        <w:jc w:val="both"/>
        <w:rPr>
          <w:snapToGrid/>
          <w:sz w:val="27"/>
          <w:szCs w:val="27"/>
          <w:lang w:eastAsia="en-US"/>
        </w:rPr>
      </w:pPr>
    </w:p>
    <w:p w:rsidR="00462645" w:rsidRPr="00745566" w:rsidRDefault="00667F9B" w:rsidP="00C67605">
      <w:pPr>
        <w:tabs>
          <w:tab w:val="left" w:pos="0"/>
        </w:tabs>
        <w:ind w:firstLine="424"/>
        <w:jc w:val="both"/>
        <w:rPr>
          <w:snapToGrid/>
          <w:sz w:val="27"/>
          <w:szCs w:val="27"/>
          <w:lang w:eastAsia="en-US"/>
        </w:rPr>
      </w:pPr>
      <w:r>
        <w:rPr>
          <w:b/>
          <w:snapToGrid/>
          <w:sz w:val="27"/>
          <w:szCs w:val="27"/>
          <w:lang w:eastAsia="en-US"/>
        </w:rPr>
        <w:lastRenderedPageBreak/>
        <w:tab/>
      </w:r>
      <w:r w:rsidR="00462645" w:rsidRPr="00745566">
        <w:rPr>
          <w:snapToGrid/>
          <w:sz w:val="27"/>
          <w:szCs w:val="27"/>
          <w:lang w:eastAsia="en-US"/>
        </w:rPr>
        <w:t>V</w:t>
      </w:r>
      <w:r w:rsidR="00462645" w:rsidRPr="00745566">
        <w:rPr>
          <w:snapToGrid/>
          <w:sz w:val="27"/>
          <w:szCs w:val="27"/>
          <w:vertAlign w:val="subscript"/>
          <w:lang w:eastAsia="en-US"/>
        </w:rPr>
        <w:t>КС</w:t>
      </w:r>
      <w:r w:rsidR="00462645" w:rsidRPr="00745566">
        <w:rPr>
          <w:snapToGrid/>
          <w:sz w:val="27"/>
          <w:szCs w:val="27"/>
          <w:lang w:eastAsia="en-US"/>
        </w:rPr>
        <w:t xml:space="preserve"> –</w:t>
      </w:r>
      <w:r w:rsidRPr="00745566">
        <w:rPr>
          <w:snapToGrid/>
          <w:sz w:val="27"/>
          <w:szCs w:val="27"/>
          <w:lang w:eastAsia="en-US"/>
        </w:rPr>
        <w:t xml:space="preserve"> </w:t>
      </w:r>
      <w:r w:rsidR="00462645" w:rsidRPr="00745566">
        <w:rPr>
          <w:snapToGrid/>
          <w:sz w:val="27"/>
          <w:szCs w:val="27"/>
          <w:lang w:eastAsia="en-US"/>
        </w:rPr>
        <w:t>объем налоговой базы по имуществу, определяемому по кадастровой стоимости, тыс. рублей;</w:t>
      </w:r>
    </w:p>
    <w:p w:rsidR="00462645" w:rsidRPr="00745566" w:rsidRDefault="00462645" w:rsidP="00462645">
      <w:pPr>
        <w:ind w:firstLine="708"/>
        <w:jc w:val="both"/>
        <w:rPr>
          <w:snapToGrid/>
          <w:sz w:val="27"/>
          <w:szCs w:val="27"/>
          <w:lang w:eastAsia="en-US"/>
        </w:rPr>
      </w:pPr>
      <w:r w:rsidRPr="00745566">
        <w:rPr>
          <w:snapToGrid/>
          <w:sz w:val="27"/>
          <w:szCs w:val="27"/>
          <w:lang w:eastAsia="en-US"/>
        </w:rPr>
        <w:t>S</w:t>
      </w:r>
      <w:r w:rsidRPr="00745566">
        <w:rPr>
          <w:snapToGrid/>
          <w:sz w:val="27"/>
          <w:szCs w:val="27"/>
          <w:vertAlign w:val="subscript"/>
          <w:lang w:eastAsia="en-US"/>
        </w:rPr>
        <w:t>КС</w:t>
      </w:r>
      <w:r w:rsidRPr="00745566">
        <w:rPr>
          <w:snapToGrid/>
          <w:sz w:val="27"/>
          <w:szCs w:val="27"/>
          <w:lang w:eastAsia="en-US"/>
        </w:rPr>
        <w:t xml:space="preserve"> – расчетная средняя ставка налога на имущество организаций, определяемая по кадастровой стоимости, %.</w:t>
      </w:r>
    </w:p>
    <w:p w:rsidR="00462645" w:rsidRPr="00745566" w:rsidRDefault="00462645" w:rsidP="00462645">
      <w:pPr>
        <w:ind w:firstLine="708"/>
        <w:jc w:val="both"/>
        <w:rPr>
          <w:snapToGrid/>
          <w:sz w:val="27"/>
          <w:szCs w:val="27"/>
          <w:lang w:eastAsia="en-US"/>
        </w:rPr>
      </w:pPr>
      <w:r w:rsidRPr="00745566">
        <w:rPr>
          <w:snapToGrid/>
          <w:sz w:val="27"/>
          <w:szCs w:val="27"/>
          <w:lang w:eastAsia="en-US"/>
        </w:rPr>
        <w:t xml:space="preserve">Средняя ставка по налогу на имущество организаций рассчитывается как отношение суммы исчисленного налога по имуществу, определяемому по кадастровой стоимости, к налоговой базе в виде кадастровой стоимости (согласно отчету по форме № 5-НИО), умноженное на 100. </w:t>
      </w:r>
    </w:p>
    <w:p w:rsidR="00462645" w:rsidRPr="00745566" w:rsidRDefault="00462645" w:rsidP="00C67605">
      <w:pPr>
        <w:ind w:firstLine="708"/>
        <w:jc w:val="both"/>
        <w:rPr>
          <w:snapToGrid/>
          <w:sz w:val="27"/>
          <w:szCs w:val="27"/>
          <w:lang w:eastAsia="en-US"/>
        </w:rPr>
      </w:pPr>
      <w:r w:rsidRPr="00745566">
        <w:rPr>
          <w:snapToGrid/>
          <w:sz w:val="27"/>
          <w:szCs w:val="27"/>
          <w:lang w:eastAsia="en-US"/>
        </w:rPr>
        <w:t xml:space="preserve">Сумма исчисленного налога по кадастровой стоимости, как произведение новой эффективной ставки налога (рассчитывается пропорционально увеличению/снижению законодательно установленной ставке налога) на налоговую базу в виде кадастровой стоимости отчетного периода, разделенное на 100. Далее рассчитывается отклонение суммы исчисленного налога в планируемом периоде от отчетного. </w:t>
      </w:r>
    </w:p>
    <w:p w:rsidR="00462645" w:rsidRDefault="00462645" w:rsidP="00C67605">
      <w:pPr>
        <w:ind w:firstLine="708"/>
        <w:jc w:val="both"/>
        <w:rPr>
          <w:snapToGrid/>
          <w:sz w:val="27"/>
          <w:szCs w:val="27"/>
          <w:lang w:eastAsia="en-US"/>
        </w:rPr>
      </w:pPr>
      <w:r w:rsidRPr="00745566">
        <w:rPr>
          <w:snapToGrid/>
          <w:sz w:val="27"/>
          <w:szCs w:val="27"/>
          <w:lang w:eastAsia="en-US"/>
        </w:rPr>
        <w:t xml:space="preserve">Н </w:t>
      </w:r>
      <w:proofErr w:type="spellStart"/>
      <w:r w:rsidRPr="00745566">
        <w:rPr>
          <w:snapToGrid/>
          <w:sz w:val="27"/>
          <w:szCs w:val="27"/>
          <w:vertAlign w:val="subscript"/>
          <w:lang w:eastAsia="en-US"/>
        </w:rPr>
        <w:t>мт</w:t>
      </w:r>
      <w:proofErr w:type="spellEnd"/>
      <w:r w:rsidRPr="00745566">
        <w:rPr>
          <w:snapToGrid/>
          <w:sz w:val="27"/>
          <w:szCs w:val="27"/>
          <w:lang w:eastAsia="en-US"/>
        </w:rPr>
        <w:t>. –</w:t>
      </w:r>
      <w:r w:rsidRPr="00462645">
        <w:rPr>
          <w:snapToGrid/>
          <w:sz w:val="27"/>
          <w:szCs w:val="27"/>
          <w:lang w:eastAsia="en-US"/>
        </w:rPr>
        <w:t xml:space="preserve"> сумма налога, дополнительно исчисленная в связи с повышением ставки по имуществу в соответствии с п.3 ст. 380 НК РФ, тыс. рублей.</w:t>
      </w:r>
    </w:p>
    <w:p w:rsidR="00C67605" w:rsidRDefault="00462645" w:rsidP="00C67605">
      <w:pPr>
        <w:ind w:firstLine="708"/>
        <w:jc w:val="both"/>
        <w:rPr>
          <w:snapToGrid/>
          <w:sz w:val="27"/>
          <w:szCs w:val="27"/>
          <w:lang w:eastAsia="en-US"/>
        </w:rPr>
      </w:pPr>
      <w:r w:rsidRPr="00462645">
        <w:rPr>
          <w:snapToGrid/>
          <w:sz w:val="27"/>
          <w:szCs w:val="27"/>
          <w:lang w:eastAsia="en-US"/>
        </w:rPr>
        <w:t xml:space="preserve">Сумма налога, дополнительно исчисленная в связи с повышением ставки по имуществу в соответствии с п.3 ст. 380 НК РФ (Н </w:t>
      </w:r>
      <w:proofErr w:type="spellStart"/>
      <w:r w:rsidRPr="00462645">
        <w:rPr>
          <w:snapToGrid/>
          <w:sz w:val="27"/>
          <w:szCs w:val="27"/>
          <w:lang w:eastAsia="en-US"/>
        </w:rPr>
        <w:t>мт</w:t>
      </w:r>
      <w:proofErr w:type="spellEnd"/>
      <w:r w:rsidRPr="00462645">
        <w:rPr>
          <w:snapToGrid/>
          <w:sz w:val="27"/>
          <w:szCs w:val="27"/>
          <w:lang w:eastAsia="en-US"/>
        </w:rPr>
        <w:t>.), рассчитывается следующим образом:</w:t>
      </w:r>
      <w:r w:rsidR="00C67605">
        <w:rPr>
          <w:snapToGrid/>
          <w:sz w:val="27"/>
          <w:szCs w:val="27"/>
          <w:lang w:eastAsia="en-US"/>
        </w:rPr>
        <w:t xml:space="preserve"> </w:t>
      </w:r>
    </w:p>
    <w:p w:rsidR="00C67605" w:rsidRDefault="00C67605" w:rsidP="00C67605">
      <w:pPr>
        <w:ind w:firstLine="708"/>
        <w:jc w:val="both"/>
        <w:rPr>
          <w:snapToGrid/>
          <w:sz w:val="27"/>
          <w:szCs w:val="27"/>
          <w:lang w:eastAsia="en-US"/>
        </w:rPr>
      </w:pPr>
    </w:p>
    <w:p w:rsidR="00462645" w:rsidRDefault="00462645" w:rsidP="00C67605">
      <w:pPr>
        <w:ind w:firstLine="708"/>
        <w:jc w:val="both"/>
        <w:rPr>
          <w:snapToGrid/>
          <w:sz w:val="27"/>
          <w:szCs w:val="27"/>
          <w:lang w:eastAsia="en-US"/>
        </w:rPr>
      </w:pPr>
      <w:proofErr w:type="spellStart"/>
      <w:r w:rsidRPr="00745566">
        <w:rPr>
          <w:snapToGrid/>
          <w:sz w:val="27"/>
          <w:szCs w:val="27"/>
          <w:lang w:eastAsia="en-US"/>
        </w:rPr>
        <w:t>Н</w:t>
      </w:r>
      <w:r w:rsidRPr="00745566">
        <w:rPr>
          <w:snapToGrid/>
          <w:sz w:val="27"/>
          <w:szCs w:val="27"/>
          <w:vertAlign w:val="subscript"/>
          <w:lang w:eastAsia="en-US"/>
        </w:rPr>
        <w:t>мт</w:t>
      </w:r>
      <w:proofErr w:type="spellEnd"/>
      <w:r w:rsidRPr="00745566">
        <w:rPr>
          <w:snapToGrid/>
          <w:sz w:val="27"/>
          <w:szCs w:val="27"/>
          <w:lang w:eastAsia="en-US"/>
        </w:rPr>
        <w:t>. = Н1</w:t>
      </w:r>
      <w:r w:rsidRPr="00745566">
        <w:rPr>
          <w:snapToGrid/>
          <w:sz w:val="27"/>
          <w:szCs w:val="27"/>
          <w:vertAlign w:val="subscript"/>
          <w:lang w:eastAsia="en-US"/>
        </w:rPr>
        <w:t xml:space="preserve">среднегод. </w:t>
      </w:r>
      <w:proofErr w:type="spellStart"/>
      <w:r w:rsidRPr="00745566">
        <w:rPr>
          <w:snapToGrid/>
          <w:sz w:val="27"/>
          <w:szCs w:val="27"/>
          <w:vertAlign w:val="subscript"/>
          <w:lang w:eastAsia="en-US"/>
        </w:rPr>
        <w:t>прогноз.п</w:t>
      </w:r>
      <w:proofErr w:type="spellEnd"/>
      <w:r w:rsidRPr="00745566">
        <w:rPr>
          <w:snapToGrid/>
          <w:sz w:val="27"/>
          <w:szCs w:val="27"/>
          <w:lang w:eastAsia="en-US"/>
        </w:rPr>
        <w:t>. + Н</w:t>
      </w:r>
      <w:r w:rsidRPr="00745566">
        <w:rPr>
          <w:snapToGrid/>
          <w:sz w:val="27"/>
          <w:szCs w:val="27"/>
          <w:vertAlign w:val="subscript"/>
          <w:lang w:eastAsia="en-US"/>
        </w:rPr>
        <w:t xml:space="preserve">п.3 ст.380 </w:t>
      </w:r>
      <w:proofErr w:type="spellStart"/>
      <w:r w:rsidRPr="00745566">
        <w:rPr>
          <w:snapToGrid/>
          <w:sz w:val="27"/>
          <w:szCs w:val="27"/>
          <w:vertAlign w:val="subscript"/>
          <w:lang w:eastAsia="en-US"/>
        </w:rPr>
        <w:t>прогноз.п</w:t>
      </w:r>
      <w:proofErr w:type="spellEnd"/>
      <w:r w:rsidRPr="00745566">
        <w:rPr>
          <w:snapToGrid/>
          <w:sz w:val="27"/>
          <w:szCs w:val="27"/>
          <w:lang w:eastAsia="en-US"/>
        </w:rPr>
        <w:t>. – Н</w:t>
      </w:r>
      <w:r w:rsidRPr="00745566">
        <w:rPr>
          <w:snapToGrid/>
          <w:sz w:val="27"/>
          <w:szCs w:val="27"/>
          <w:vertAlign w:val="subscript"/>
          <w:lang w:eastAsia="en-US"/>
        </w:rPr>
        <w:t>2</w:t>
      </w:r>
      <w:r w:rsidRPr="00745566">
        <w:rPr>
          <w:snapToGrid/>
          <w:sz w:val="27"/>
          <w:szCs w:val="27"/>
          <w:lang w:eastAsia="en-US"/>
        </w:rPr>
        <w:t xml:space="preserve"> </w:t>
      </w:r>
      <w:proofErr w:type="spellStart"/>
      <w:r w:rsidRPr="00745566">
        <w:rPr>
          <w:snapToGrid/>
          <w:sz w:val="27"/>
          <w:szCs w:val="27"/>
          <w:vertAlign w:val="subscript"/>
          <w:lang w:eastAsia="en-US"/>
        </w:rPr>
        <w:t>среднегод</w:t>
      </w:r>
      <w:proofErr w:type="spellEnd"/>
      <w:r w:rsidRPr="00745566">
        <w:rPr>
          <w:snapToGrid/>
          <w:sz w:val="27"/>
          <w:szCs w:val="27"/>
          <w:vertAlign w:val="subscript"/>
          <w:lang w:eastAsia="en-US"/>
        </w:rPr>
        <w:t xml:space="preserve">. </w:t>
      </w:r>
      <w:proofErr w:type="spellStart"/>
      <w:r w:rsidRPr="00745566">
        <w:rPr>
          <w:snapToGrid/>
          <w:sz w:val="27"/>
          <w:szCs w:val="27"/>
          <w:vertAlign w:val="subscript"/>
          <w:lang w:eastAsia="en-US"/>
        </w:rPr>
        <w:t>прогноз.п</w:t>
      </w:r>
      <w:proofErr w:type="spellEnd"/>
      <w:r w:rsidRPr="00745566">
        <w:rPr>
          <w:snapToGrid/>
          <w:sz w:val="27"/>
          <w:szCs w:val="27"/>
          <w:vertAlign w:val="subscript"/>
          <w:lang w:eastAsia="en-US"/>
        </w:rPr>
        <w:t>.,</w:t>
      </w:r>
      <w:r w:rsidR="00C67605">
        <w:rPr>
          <w:b/>
          <w:snapToGrid/>
          <w:sz w:val="27"/>
          <w:szCs w:val="27"/>
          <w:vertAlign w:val="subscript"/>
          <w:lang w:eastAsia="en-US"/>
        </w:rPr>
        <w:t xml:space="preserve"> </w:t>
      </w:r>
      <w:r w:rsidRPr="00462645">
        <w:rPr>
          <w:snapToGrid/>
          <w:sz w:val="27"/>
          <w:szCs w:val="27"/>
          <w:lang w:eastAsia="en-US"/>
        </w:rPr>
        <w:t>где:</w:t>
      </w:r>
    </w:p>
    <w:p w:rsidR="00C67605" w:rsidRPr="00462645" w:rsidRDefault="00C67605" w:rsidP="00C67605">
      <w:pPr>
        <w:ind w:firstLine="708"/>
        <w:jc w:val="both"/>
        <w:rPr>
          <w:snapToGrid/>
          <w:sz w:val="27"/>
          <w:szCs w:val="27"/>
          <w:lang w:eastAsia="en-US"/>
        </w:rPr>
      </w:pPr>
    </w:p>
    <w:p w:rsidR="00462645" w:rsidRPr="00745566" w:rsidRDefault="00462645" w:rsidP="00462645">
      <w:pPr>
        <w:ind w:firstLine="708"/>
        <w:jc w:val="both"/>
        <w:rPr>
          <w:snapToGrid/>
          <w:sz w:val="27"/>
          <w:szCs w:val="27"/>
          <w:lang w:eastAsia="en-US"/>
        </w:rPr>
      </w:pPr>
      <w:r w:rsidRPr="00745566">
        <w:rPr>
          <w:snapToGrid/>
          <w:sz w:val="27"/>
          <w:szCs w:val="27"/>
          <w:lang w:eastAsia="en-US"/>
        </w:rPr>
        <w:t xml:space="preserve">Н </w:t>
      </w:r>
      <w:r w:rsidRPr="00745566">
        <w:rPr>
          <w:snapToGrid/>
          <w:sz w:val="27"/>
          <w:szCs w:val="27"/>
          <w:vertAlign w:val="subscript"/>
          <w:lang w:eastAsia="en-US"/>
        </w:rPr>
        <w:t xml:space="preserve">п.3 ст.380 </w:t>
      </w:r>
      <w:proofErr w:type="spellStart"/>
      <w:r w:rsidRPr="00745566">
        <w:rPr>
          <w:snapToGrid/>
          <w:sz w:val="27"/>
          <w:szCs w:val="27"/>
          <w:vertAlign w:val="subscript"/>
          <w:lang w:eastAsia="en-US"/>
        </w:rPr>
        <w:t>прогноз.п</w:t>
      </w:r>
      <w:proofErr w:type="spellEnd"/>
      <w:r w:rsidRPr="00745566">
        <w:rPr>
          <w:snapToGrid/>
          <w:sz w:val="27"/>
          <w:szCs w:val="27"/>
          <w:vertAlign w:val="subscript"/>
          <w:lang w:eastAsia="en-US"/>
        </w:rPr>
        <w:t>.</w:t>
      </w:r>
      <w:r w:rsidRPr="00745566">
        <w:rPr>
          <w:snapToGrid/>
          <w:sz w:val="27"/>
          <w:szCs w:val="27"/>
          <w:lang w:eastAsia="en-US"/>
        </w:rPr>
        <w:t xml:space="preserve"> – сумма налога прогнозируемого периода, исчисленная к уплате в бюджет в отношении имущества, ставки по которому устанавливаются в соответствии с п.3 ст. 380 НК РФ, тыс. рублей.</w:t>
      </w:r>
    </w:p>
    <w:p w:rsidR="00462645" w:rsidRPr="00745566" w:rsidRDefault="00462645" w:rsidP="00462645">
      <w:pPr>
        <w:ind w:firstLine="708"/>
        <w:jc w:val="both"/>
        <w:rPr>
          <w:snapToGrid/>
          <w:sz w:val="27"/>
          <w:szCs w:val="27"/>
          <w:lang w:eastAsia="en-US"/>
        </w:rPr>
      </w:pPr>
      <w:r w:rsidRPr="00745566">
        <w:rPr>
          <w:snapToGrid/>
          <w:sz w:val="27"/>
          <w:szCs w:val="27"/>
          <w:lang w:eastAsia="en-US"/>
        </w:rPr>
        <w:t>Рассчитывается как произведение суммы налога, исчисленного к уплате в бюджет в отношении имущества, ставки по которому устанавливаются в соответствии с п.3 ст. 380 НК РФ (отчет по форме № 5-НИО), отчетного периода, умноженной на пропорцию изменения ставки прогнозируемого периода по сравнению с отчетным;</w:t>
      </w:r>
    </w:p>
    <w:p w:rsidR="00462645" w:rsidRPr="00745566" w:rsidRDefault="00462645" w:rsidP="00462645">
      <w:pPr>
        <w:ind w:firstLine="708"/>
        <w:jc w:val="both"/>
        <w:rPr>
          <w:snapToGrid/>
          <w:sz w:val="27"/>
          <w:szCs w:val="27"/>
          <w:lang w:eastAsia="en-US"/>
        </w:rPr>
      </w:pPr>
      <w:r w:rsidRPr="00745566">
        <w:rPr>
          <w:snapToGrid/>
          <w:sz w:val="27"/>
          <w:szCs w:val="27"/>
          <w:lang w:eastAsia="en-US"/>
        </w:rPr>
        <w:t>Н</w:t>
      </w:r>
      <w:r w:rsidRPr="00745566">
        <w:rPr>
          <w:snapToGrid/>
          <w:sz w:val="27"/>
          <w:szCs w:val="27"/>
          <w:vertAlign w:val="subscript"/>
          <w:lang w:eastAsia="en-US"/>
        </w:rPr>
        <w:t>2</w:t>
      </w:r>
      <w:r w:rsidRPr="00745566">
        <w:rPr>
          <w:snapToGrid/>
          <w:sz w:val="27"/>
          <w:szCs w:val="27"/>
          <w:lang w:eastAsia="en-US"/>
        </w:rPr>
        <w:t xml:space="preserve"> </w:t>
      </w:r>
      <w:proofErr w:type="spellStart"/>
      <w:r w:rsidRPr="00745566">
        <w:rPr>
          <w:snapToGrid/>
          <w:sz w:val="27"/>
          <w:szCs w:val="27"/>
          <w:vertAlign w:val="subscript"/>
          <w:lang w:eastAsia="en-US"/>
        </w:rPr>
        <w:t>среднегод</w:t>
      </w:r>
      <w:proofErr w:type="spellEnd"/>
      <w:r w:rsidRPr="00745566">
        <w:rPr>
          <w:snapToGrid/>
          <w:sz w:val="27"/>
          <w:szCs w:val="27"/>
          <w:vertAlign w:val="subscript"/>
          <w:lang w:eastAsia="en-US"/>
        </w:rPr>
        <w:t xml:space="preserve">. </w:t>
      </w:r>
      <w:proofErr w:type="spellStart"/>
      <w:r w:rsidRPr="00745566">
        <w:rPr>
          <w:snapToGrid/>
          <w:sz w:val="27"/>
          <w:szCs w:val="27"/>
          <w:vertAlign w:val="subscript"/>
          <w:lang w:eastAsia="en-US"/>
        </w:rPr>
        <w:t>прогноз.п</w:t>
      </w:r>
      <w:proofErr w:type="spellEnd"/>
      <w:r w:rsidRPr="00745566">
        <w:rPr>
          <w:snapToGrid/>
          <w:sz w:val="27"/>
          <w:szCs w:val="27"/>
          <w:vertAlign w:val="subscript"/>
          <w:lang w:eastAsia="en-US"/>
        </w:rPr>
        <w:t>.</w:t>
      </w:r>
      <w:r w:rsidRPr="00745566">
        <w:rPr>
          <w:snapToGrid/>
          <w:sz w:val="27"/>
          <w:szCs w:val="27"/>
          <w:lang w:eastAsia="en-US"/>
        </w:rPr>
        <w:t xml:space="preserve"> - сумма налога, исчисленная к уплате в бюджет исходя из среднегодовой стоимости, прогнозируемого периода, тыс. рублей. Рассчитывается как объем налоговой базы по имуществу, определяемому по среднегодовой стоимости (V</w:t>
      </w:r>
      <w:r w:rsidRPr="00745566">
        <w:rPr>
          <w:snapToGrid/>
          <w:sz w:val="27"/>
          <w:szCs w:val="27"/>
          <w:vertAlign w:val="subscript"/>
          <w:lang w:eastAsia="en-US"/>
        </w:rPr>
        <w:t>СС</w:t>
      </w:r>
      <w:r w:rsidRPr="00745566">
        <w:rPr>
          <w:snapToGrid/>
          <w:sz w:val="27"/>
          <w:szCs w:val="27"/>
          <w:lang w:eastAsia="en-US"/>
        </w:rPr>
        <w:t>), умноженный на расчетную среднюю ставку налога на имущество организаций, определяемую по среднегодовой стоимости (S</w:t>
      </w:r>
      <w:r w:rsidRPr="00745566">
        <w:rPr>
          <w:snapToGrid/>
          <w:sz w:val="27"/>
          <w:szCs w:val="27"/>
          <w:vertAlign w:val="subscript"/>
          <w:lang w:eastAsia="en-US"/>
        </w:rPr>
        <w:t>СС</w:t>
      </w:r>
      <w:r w:rsidRPr="00745566">
        <w:rPr>
          <w:snapToGrid/>
          <w:sz w:val="27"/>
          <w:szCs w:val="27"/>
          <w:lang w:eastAsia="en-US"/>
        </w:rPr>
        <w:t>), разделенную на 100.</w:t>
      </w:r>
    </w:p>
    <w:p w:rsidR="00462645" w:rsidRPr="00462645" w:rsidRDefault="00462645" w:rsidP="00462645">
      <w:pPr>
        <w:ind w:firstLine="708"/>
        <w:jc w:val="both"/>
        <w:rPr>
          <w:snapToGrid/>
          <w:sz w:val="27"/>
          <w:szCs w:val="27"/>
          <w:lang w:eastAsia="en-US"/>
        </w:rPr>
      </w:pPr>
      <w:r w:rsidRPr="00745566">
        <w:rPr>
          <w:snapToGrid/>
          <w:sz w:val="27"/>
          <w:szCs w:val="27"/>
          <w:lang w:eastAsia="en-US"/>
        </w:rPr>
        <w:t>Н</w:t>
      </w:r>
      <w:r w:rsidRPr="00745566">
        <w:rPr>
          <w:snapToGrid/>
          <w:sz w:val="27"/>
          <w:szCs w:val="27"/>
          <w:vertAlign w:val="subscript"/>
          <w:lang w:eastAsia="en-US"/>
        </w:rPr>
        <w:t>1</w:t>
      </w:r>
      <w:r w:rsidRPr="00745566">
        <w:rPr>
          <w:snapToGrid/>
          <w:sz w:val="27"/>
          <w:szCs w:val="27"/>
          <w:lang w:eastAsia="en-US"/>
        </w:rPr>
        <w:t xml:space="preserve"> </w:t>
      </w:r>
      <w:proofErr w:type="spellStart"/>
      <w:r w:rsidRPr="00745566">
        <w:rPr>
          <w:snapToGrid/>
          <w:sz w:val="27"/>
          <w:szCs w:val="27"/>
          <w:vertAlign w:val="subscript"/>
          <w:lang w:eastAsia="en-US"/>
        </w:rPr>
        <w:t>среднегод</w:t>
      </w:r>
      <w:proofErr w:type="spellEnd"/>
      <w:r w:rsidRPr="00745566">
        <w:rPr>
          <w:snapToGrid/>
          <w:sz w:val="27"/>
          <w:szCs w:val="27"/>
          <w:vertAlign w:val="subscript"/>
          <w:lang w:eastAsia="en-US"/>
        </w:rPr>
        <w:t xml:space="preserve">. </w:t>
      </w:r>
      <w:proofErr w:type="spellStart"/>
      <w:r w:rsidRPr="00745566">
        <w:rPr>
          <w:snapToGrid/>
          <w:sz w:val="27"/>
          <w:szCs w:val="27"/>
          <w:vertAlign w:val="subscript"/>
          <w:lang w:eastAsia="en-US"/>
        </w:rPr>
        <w:t>прогноз.п</w:t>
      </w:r>
      <w:proofErr w:type="spellEnd"/>
      <w:r w:rsidRPr="00745566">
        <w:rPr>
          <w:snapToGrid/>
          <w:sz w:val="27"/>
          <w:szCs w:val="27"/>
          <w:lang w:eastAsia="en-US"/>
        </w:rPr>
        <w:t>.</w:t>
      </w:r>
      <w:r w:rsidRPr="00462645">
        <w:rPr>
          <w:snapToGrid/>
          <w:sz w:val="27"/>
          <w:szCs w:val="27"/>
          <w:lang w:eastAsia="en-US"/>
        </w:rPr>
        <w:t xml:space="preserve"> - сумма налога, исчисленная к уплате в бюджет исходя из среднегодовой стоимости, прогнозируемого периода, тыс. рублей. Рассчитывается следующим образом:</w:t>
      </w:r>
    </w:p>
    <w:p w:rsidR="00462645" w:rsidRPr="00462645" w:rsidRDefault="00462645" w:rsidP="00462645">
      <w:pPr>
        <w:ind w:hanging="142"/>
        <w:jc w:val="both"/>
        <w:rPr>
          <w:snapToGrid/>
          <w:sz w:val="27"/>
          <w:szCs w:val="27"/>
          <w:lang w:eastAsia="en-US"/>
        </w:rPr>
      </w:pPr>
    </w:p>
    <w:p w:rsidR="00462645" w:rsidRDefault="00462645" w:rsidP="00C67605">
      <w:pPr>
        <w:ind w:firstLine="708"/>
        <w:jc w:val="both"/>
        <w:rPr>
          <w:snapToGrid/>
          <w:sz w:val="27"/>
          <w:szCs w:val="27"/>
          <w:lang w:eastAsia="en-US"/>
        </w:rPr>
      </w:pPr>
      <w:r w:rsidRPr="00745566">
        <w:rPr>
          <w:snapToGrid/>
          <w:sz w:val="27"/>
          <w:szCs w:val="27"/>
          <w:lang w:eastAsia="en-US"/>
        </w:rPr>
        <w:t>Н</w:t>
      </w:r>
      <w:r w:rsidRPr="00745566">
        <w:rPr>
          <w:snapToGrid/>
          <w:sz w:val="27"/>
          <w:szCs w:val="27"/>
          <w:vertAlign w:val="subscript"/>
          <w:lang w:eastAsia="en-US"/>
        </w:rPr>
        <w:t>1</w:t>
      </w:r>
      <w:r w:rsidRPr="00745566">
        <w:rPr>
          <w:snapToGrid/>
          <w:sz w:val="27"/>
          <w:szCs w:val="27"/>
          <w:lang w:eastAsia="en-US"/>
        </w:rPr>
        <w:t xml:space="preserve"> </w:t>
      </w:r>
      <w:proofErr w:type="spellStart"/>
      <w:r w:rsidRPr="00745566">
        <w:rPr>
          <w:snapToGrid/>
          <w:sz w:val="27"/>
          <w:szCs w:val="27"/>
          <w:vertAlign w:val="subscript"/>
          <w:lang w:eastAsia="en-US"/>
        </w:rPr>
        <w:t>среднегод</w:t>
      </w:r>
      <w:proofErr w:type="spellEnd"/>
      <w:r w:rsidRPr="00745566">
        <w:rPr>
          <w:snapToGrid/>
          <w:sz w:val="27"/>
          <w:szCs w:val="27"/>
          <w:vertAlign w:val="subscript"/>
          <w:lang w:eastAsia="en-US"/>
        </w:rPr>
        <w:t xml:space="preserve">. </w:t>
      </w:r>
      <w:proofErr w:type="spellStart"/>
      <w:r w:rsidRPr="00745566">
        <w:rPr>
          <w:snapToGrid/>
          <w:sz w:val="27"/>
          <w:szCs w:val="27"/>
          <w:vertAlign w:val="subscript"/>
          <w:lang w:eastAsia="en-US"/>
        </w:rPr>
        <w:t>прогноз.п</w:t>
      </w:r>
      <w:proofErr w:type="spellEnd"/>
      <w:r w:rsidRPr="00745566">
        <w:rPr>
          <w:snapToGrid/>
          <w:sz w:val="27"/>
          <w:szCs w:val="27"/>
          <w:vertAlign w:val="subscript"/>
          <w:lang w:eastAsia="en-US"/>
        </w:rPr>
        <w:t>.</w:t>
      </w:r>
      <w:r w:rsidRPr="00745566">
        <w:rPr>
          <w:snapToGrid/>
          <w:sz w:val="27"/>
          <w:szCs w:val="27"/>
          <w:lang w:eastAsia="en-US"/>
        </w:rPr>
        <w:t xml:space="preserve"> = (Н </w:t>
      </w:r>
      <w:proofErr w:type="spellStart"/>
      <w:r w:rsidRPr="00745566">
        <w:rPr>
          <w:snapToGrid/>
          <w:sz w:val="27"/>
          <w:szCs w:val="27"/>
          <w:vertAlign w:val="subscript"/>
          <w:lang w:eastAsia="en-US"/>
        </w:rPr>
        <w:t>среднегод.отч.п</w:t>
      </w:r>
      <w:proofErr w:type="spellEnd"/>
      <w:r w:rsidRPr="00745566">
        <w:rPr>
          <w:snapToGrid/>
          <w:sz w:val="27"/>
          <w:szCs w:val="27"/>
          <w:vertAlign w:val="subscript"/>
          <w:lang w:eastAsia="en-US"/>
        </w:rPr>
        <w:t>.</w:t>
      </w:r>
      <w:r w:rsidRPr="00745566">
        <w:rPr>
          <w:snapToGrid/>
          <w:sz w:val="27"/>
          <w:szCs w:val="27"/>
          <w:lang w:eastAsia="en-US"/>
        </w:rPr>
        <w:t xml:space="preserve"> – Н </w:t>
      </w:r>
      <w:r w:rsidRPr="00745566">
        <w:rPr>
          <w:snapToGrid/>
          <w:sz w:val="27"/>
          <w:szCs w:val="27"/>
          <w:vertAlign w:val="subscript"/>
          <w:lang w:eastAsia="en-US"/>
        </w:rPr>
        <w:t xml:space="preserve">п.3 ст.380 </w:t>
      </w:r>
      <w:proofErr w:type="spellStart"/>
      <w:r w:rsidRPr="00745566">
        <w:rPr>
          <w:snapToGrid/>
          <w:sz w:val="27"/>
          <w:szCs w:val="27"/>
          <w:vertAlign w:val="subscript"/>
          <w:lang w:eastAsia="en-US"/>
        </w:rPr>
        <w:t>отч.п</w:t>
      </w:r>
      <w:proofErr w:type="spellEnd"/>
      <w:r w:rsidRPr="00745566">
        <w:rPr>
          <w:snapToGrid/>
          <w:sz w:val="27"/>
          <w:szCs w:val="27"/>
          <w:vertAlign w:val="subscript"/>
          <w:lang w:eastAsia="en-US"/>
        </w:rPr>
        <w:t>.)</w:t>
      </w:r>
      <w:r w:rsidRPr="00745566">
        <w:rPr>
          <w:snapToGrid/>
          <w:sz w:val="27"/>
          <w:szCs w:val="27"/>
          <w:lang w:eastAsia="en-US"/>
        </w:rPr>
        <w:t xml:space="preserve"> × Темп /100,</w:t>
      </w:r>
      <w:r w:rsidRPr="00462645">
        <w:rPr>
          <w:b/>
          <w:snapToGrid/>
          <w:sz w:val="27"/>
          <w:szCs w:val="27"/>
          <w:lang w:eastAsia="en-US"/>
        </w:rPr>
        <w:t xml:space="preserve"> </w:t>
      </w:r>
      <w:r w:rsidRPr="00462645">
        <w:rPr>
          <w:snapToGrid/>
          <w:sz w:val="27"/>
          <w:szCs w:val="27"/>
          <w:lang w:eastAsia="en-US"/>
        </w:rPr>
        <w:t>где:</w:t>
      </w:r>
    </w:p>
    <w:p w:rsidR="00C67605" w:rsidRPr="00462645" w:rsidRDefault="00C67605" w:rsidP="00C67605">
      <w:pPr>
        <w:ind w:firstLine="708"/>
        <w:jc w:val="both"/>
        <w:rPr>
          <w:snapToGrid/>
          <w:sz w:val="27"/>
          <w:szCs w:val="27"/>
          <w:lang w:eastAsia="en-US"/>
        </w:rPr>
      </w:pPr>
    </w:p>
    <w:p w:rsidR="00462645" w:rsidRPr="00745566" w:rsidRDefault="00462645" w:rsidP="00462645">
      <w:pPr>
        <w:ind w:firstLine="708"/>
        <w:jc w:val="both"/>
        <w:rPr>
          <w:snapToGrid/>
          <w:sz w:val="27"/>
          <w:szCs w:val="27"/>
          <w:lang w:eastAsia="en-US"/>
        </w:rPr>
      </w:pPr>
      <w:r w:rsidRPr="00745566">
        <w:rPr>
          <w:snapToGrid/>
          <w:sz w:val="27"/>
          <w:szCs w:val="27"/>
          <w:lang w:eastAsia="en-US"/>
        </w:rPr>
        <w:t xml:space="preserve">Н </w:t>
      </w:r>
      <w:proofErr w:type="spellStart"/>
      <w:r w:rsidRPr="00745566">
        <w:rPr>
          <w:snapToGrid/>
          <w:sz w:val="27"/>
          <w:szCs w:val="27"/>
          <w:vertAlign w:val="subscript"/>
          <w:lang w:eastAsia="en-US"/>
        </w:rPr>
        <w:t>среднегод.отч.п</w:t>
      </w:r>
      <w:proofErr w:type="spellEnd"/>
      <w:r w:rsidRPr="00745566">
        <w:rPr>
          <w:snapToGrid/>
          <w:sz w:val="27"/>
          <w:szCs w:val="27"/>
          <w:lang w:eastAsia="en-US"/>
        </w:rPr>
        <w:t>. – сумма налога, исчисленная к уплате в бюджет исходя из среднегодовой стоимости, отчетного периода (отчет по форме № 5-НИО), тыс. рублей;</w:t>
      </w:r>
    </w:p>
    <w:p w:rsidR="00462645" w:rsidRPr="00745566" w:rsidRDefault="00462645" w:rsidP="00462645">
      <w:pPr>
        <w:ind w:firstLine="708"/>
        <w:jc w:val="both"/>
        <w:rPr>
          <w:snapToGrid/>
          <w:sz w:val="27"/>
          <w:szCs w:val="27"/>
          <w:lang w:eastAsia="en-US"/>
        </w:rPr>
      </w:pPr>
      <w:r w:rsidRPr="00745566">
        <w:rPr>
          <w:snapToGrid/>
          <w:sz w:val="27"/>
          <w:szCs w:val="27"/>
          <w:lang w:eastAsia="en-US"/>
        </w:rPr>
        <w:lastRenderedPageBreak/>
        <w:t>Н</w:t>
      </w:r>
      <w:r w:rsidRPr="00745566">
        <w:rPr>
          <w:snapToGrid/>
          <w:sz w:val="27"/>
          <w:szCs w:val="27"/>
          <w:vertAlign w:val="subscript"/>
          <w:lang w:eastAsia="en-US"/>
        </w:rPr>
        <w:t xml:space="preserve">п.3 ст.380 </w:t>
      </w:r>
      <w:proofErr w:type="spellStart"/>
      <w:r w:rsidRPr="00745566">
        <w:rPr>
          <w:snapToGrid/>
          <w:sz w:val="27"/>
          <w:szCs w:val="27"/>
          <w:vertAlign w:val="subscript"/>
          <w:lang w:eastAsia="en-US"/>
        </w:rPr>
        <w:t>отч.п</w:t>
      </w:r>
      <w:proofErr w:type="spellEnd"/>
      <w:r w:rsidRPr="00745566">
        <w:rPr>
          <w:snapToGrid/>
          <w:sz w:val="27"/>
          <w:szCs w:val="27"/>
          <w:vertAlign w:val="subscript"/>
          <w:lang w:eastAsia="en-US"/>
        </w:rPr>
        <w:t>.</w:t>
      </w:r>
      <w:r w:rsidRPr="00745566">
        <w:rPr>
          <w:snapToGrid/>
          <w:sz w:val="27"/>
          <w:szCs w:val="27"/>
          <w:lang w:eastAsia="en-US"/>
        </w:rPr>
        <w:t xml:space="preserve"> – сумма налога, исчисленная к уплате в бюджет в отношении имущества, ставки по которому устанавливаются в соответствии с п.3 ст. 380 НК РФ (отчет по форме № 5-НИО), отчетного периода, тыс. рублей;</w:t>
      </w:r>
    </w:p>
    <w:p w:rsidR="00462645" w:rsidRPr="00745566" w:rsidRDefault="00462645" w:rsidP="00462645">
      <w:pPr>
        <w:ind w:firstLine="708"/>
        <w:jc w:val="both"/>
        <w:rPr>
          <w:snapToGrid/>
          <w:sz w:val="27"/>
          <w:szCs w:val="27"/>
          <w:lang w:eastAsia="en-US"/>
        </w:rPr>
      </w:pPr>
      <w:r w:rsidRPr="00745566">
        <w:rPr>
          <w:snapToGrid/>
          <w:sz w:val="27"/>
          <w:szCs w:val="27"/>
          <w:lang w:eastAsia="en-US"/>
        </w:rPr>
        <w:t xml:space="preserve">Темп – темп роста стоимости амортизируемого имущества в % к предыдущему периоду; </w:t>
      </w:r>
    </w:p>
    <w:p w:rsidR="00462645" w:rsidRPr="00745566" w:rsidRDefault="00462645" w:rsidP="00462645">
      <w:pPr>
        <w:ind w:firstLine="708"/>
        <w:jc w:val="both"/>
        <w:rPr>
          <w:snapToGrid/>
          <w:sz w:val="27"/>
          <w:szCs w:val="27"/>
          <w:lang w:eastAsia="en-US"/>
        </w:rPr>
      </w:pPr>
      <w:proofErr w:type="spellStart"/>
      <w:r w:rsidRPr="00745566">
        <w:rPr>
          <w:snapToGrid/>
          <w:sz w:val="27"/>
          <w:szCs w:val="27"/>
          <w:lang w:eastAsia="en-US"/>
        </w:rPr>
        <w:t>K</w:t>
      </w:r>
      <w:r w:rsidRPr="00745566">
        <w:rPr>
          <w:snapToGrid/>
          <w:sz w:val="27"/>
          <w:szCs w:val="27"/>
          <w:vertAlign w:val="subscript"/>
          <w:lang w:eastAsia="en-US"/>
        </w:rPr>
        <w:t>пер</w:t>
      </w:r>
      <w:proofErr w:type="spellEnd"/>
      <w:r w:rsidRPr="00745566">
        <w:rPr>
          <w:snapToGrid/>
          <w:sz w:val="27"/>
          <w:szCs w:val="27"/>
          <w:lang w:eastAsia="en-US"/>
        </w:rPr>
        <w:t>. – расчетный уровень переходящих платежей по налогу, %.</w:t>
      </w:r>
    </w:p>
    <w:p w:rsidR="00462645" w:rsidRPr="00745566" w:rsidRDefault="00462645" w:rsidP="00462645">
      <w:pPr>
        <w:ind w:firstLine="708"/>
        <w:jc w:val="both"/>
        <w:rPr>
          <w:snapToGrid/>
          <w:sz w:val="27"/>
          <w:szCs w:val="27"/>
          <w:lang w:eastAsia="en-US"/>
        </w:rPr>
      </w:pPr>
      <w:r w:rsidRPr="00745566">
        <w:rPr>
          <w:snapToGrid/>
          <w:sz w:val="27"/>
          <w:szCs w:val="27"/>
          <w:lang w:eastAsia="en-US"/>
        </w:rPr>
        <w:t>Расчетный уровень переходящих платежей определяется как частное от деления суммы начисленного налога на имущество организаций (по отчету по форме № 1-НМ), на сумму налога на имущество организаций, исчисленного к уплате в бюджет (по отчету по форме № 5-НИО), сложившийся в отчетном периоде;</w:t>
      </w:r>
    </w:p>
    <w:p w:rsidR="00462645" w:rsidRPr="00462645" w:rsidRDefault="00462645" w:rsidP="00462645">
      <w:pPr>
        <w:ind w:firstLine="708"/>
        <w:jc w:val="both"/>
        <w:rPr>
          <w:snapToGrid/>
          <w:sz w:val="27"/>
          <w:szCs w:val="27"/>
          <w:lang w:eastAsia="en-US"/>
        </w:rPr>
      </w:pPr>
      <w:proofErr w:type="spellStart"/>
      <w:r w:rsidRPr="00745566">
        <w:rPr>
          <w:snapToGrid/>
          <w:sz w:val="27"/>
          <w:szCs w:val="27"/>
          <w:lang w:eastAsia="en-US"/>
        </w:rPr>
        <w:t>K</w:t>
      </w:r>
      <w:r w:rsidRPr="00745566">
        <w:rPr>
          <w:snapToGrid/>
          <w:sz w:val="27"/>
          <w:szCs w:val="27"/>
          <w:vertAlign w:val="subscript"/>
          <w:lang w:eastAsia="en-US"/>
        </w:rPr>
        <w:t>соб</w:t>
      </w:r>
      <w:proofErr w:type="spellEnd"/>
      <w:r w:rsidRPr="00745566">
        <w:rPr>
          <w:snapToGrid/>
          <w:sz w:val="27"/>
          <w:szCs w:val="27"/>
          <w:vertAlign w:val="subscript"/>
          <w:lang w:eastAsia="en-US"/>
        </w:rPr>
        <w:t>.</w:t>
      </w:r>
      <w:r w:rsidRPr="00745566">
        <w:rPr>
          <w:snapToGrid/>
          <w:sz w:val="27"/>
          <w:szCs w:val="27"/>
          <w:lang w:eastAsia="en-US"/>
        </w:rPr>
        <w:t xml:space="preserve"> </w:t>
      </w:r>
      <w:r w:rsidRPr="00462645">
        <w:rPr>
          <w:snapToGrid/>
          <w:sz w:val="27"/>
          <w:szCs w:val="27"/>
          <w:lang w:eastAsia="en-US"/>
        </w:rPr>
        <w:t xml:space="preserve">– расчётный уровень собираемости, с учётом динамики показателя собираемости по данному виду налога, сложившегося в предшествующие периоды, </w:t>
      </w:r>
      <w:proofErr w:type="gramStart"/>
      <w:r w:rsidRPr="00462645">
        <w:rPr>
          <w:snapToGrid/>
          <w:sz w:val="27"/>
          <w:szCs w:val="27"/>
          <w:lang w:eastAsia="en-US"/>
        </w:rPr>
        <w:t>учитывает  работу</w:t>
      </w:r>
      <w:proofErr w:type="gramEnd"/>
      <w:r w:rsidRPr="00462645">
        <w:rPr>
          <w:snapToGrid/>
          <w:sz w:val="27"/>
          <w:szCs w:val="27"/>
          <w:lang w:eastAsia="en-US"/>
        </w:rPr>
        <w:t xml:space="preserve"> по погашению задолженности по налогу,</w:t>
      </w:r>
      <w:r w:rsidR="00590CF7">
        <w:rPr>
          <w:snapToGrid/>
          <w:sz w:val="27"/>
          <w:szCs w:val="27"/>
          <w:lang w:eastAsia="en-US"/>
        </w:rPr>
        <w:t xml:space="preserve"> </w:t>
      </w:r>
      <w:r w:rsidRPr="00462645">
        <w:rPr>
          <w:snapToGrid/>
          <w:sz w:val="27"/>
          <w:szCs w:val="27"/>
          <w:lang w:eastAsia="en-US"/>
        </w:rPr>
        <w:t xml:space="preserve">%. </w:t>
      </w:r>
    </w:p>
    <w:p w:rsidR="00462645" w:rsidRPr="00462645" w:rsidRDefault="00462645" w:rsidP="00462645">
      <w:pPr>
        <w:ind w:firstLine="708"/>
        <w:jc w:val="both"/>
        <w:rPr>
          <w:snapToGrid/>
          <w:sz w:val="27"/>
          <w:szCs w:val="27"/>
          <w:lang w:eastAsia="en-US"/>
        </w:rPr>
      </w:pPr>
      <w:r w:rsidRPr="00462645">
        <w:rPr>
          <w:snapToGrid/>
          <w:sz w:val="27"/>
          <w:szCs w:val="27"/>
          <w:lang w:eastAsia="en-US"/>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462645" w:rsidRPr="00462645" w:rsidRDefault="00462645" w:rsidP="00462645">
      <w:pPr>
        <w:ind w:firstLine="708"/>
        <w:jc w:val="both"/>
        <w:rPr>
          <w:snapToGrid/>
          <w:sz w:val="27"/>
          <w:szCs w:val="27"/>
          <w:lang w:eastAsia="en-US"/>
        </w:rPr>
      </w:pPr>
      <w:r w:rsidRPr="00745566">
        <w:rPr>
          <w:snapToGrid/>
          <w:sz w:val="27"/>
          <w:szCs w:val="27"/>
          <w:lang w:eastAsia="en-US"/>
        </w:rPr>
        <w:t>F</w:t>
      </w:r>
      <w:r w:rsidRPr="00462645">
        <w:rPr>
          <w:snapToGrid/>
          <w:sz w:val="27"/>
          <w:szCs w:val="27"/>
          <w:lang w:eastAsia="en-US"/>
        </w:rPr>
        <w:t xml:space="preserve"> – корректирующая сумма поступлений, учитывающая изменения законодательства о налогах и сборах, а также другие факторы, тыс. рублей.</w:t>
      </w:r>
    </w:p>
    <w:p w:rsidR="00462645" w:rsidRPr="005E657F" w:rsidRDefault="00462645" w:rsidP="00462645">
      <w:pPr>
        <w:ind w:hanging="142"/>
        <w:jc w:val="both"/>
        <w:rPr>
          <w:snapToGrid/>
          <w:sz w:val="27"/>
          <w:szCs w:val="27"/>
          <w:lang w:eastAsia="en-US"/>
        </w:rPr>
      </w:pPr>
    </w:p>
    <w:p w:rsidR="00462645" w:rsidRPr="00462645" w:rsidRDefault="00462645" w:rsidP="00462645">
      <w:pPr>
        <w:ind w:firstLine="708"/>
        <w:jc w:val="both"/>
        <w:rPr>
          <w:snapToGrid/>
          <w:sz w:val="27"/>
          <w:szCs w:val="27"/>
          <w:lang w:eastAsia="en-US"/>
        </w:rPr>
      </w:pPr>
      <w:r w:rsidRPr="00462645">
        <w:rPr>
          <w:snapToGrid/>
          <w:sz w:val="27"/>
          <w:szCs w:val="27"/>
          <w:lang w:eastAsia="en-US"/>
        </w:rPr>
        <w:t>Объем налоговой базы по имуществу, определяемому по среднегодовой стоимости (</w:t>
      </w:r>
      <w:r w:rsidRPr="00462645">
        <w:rPr>
          <w:b/>
          <w:snapToGrid/>
          <w:sz w:val="27"/>
          <w:szCs w:val="27"/>
          <w:lang w:eastAsia="en-US"/>
        </w:rPr>
        <w:t>V</w:t>
      </w:r>
      <w:r w:rsidRPr="00462645">
        <w:rPr>
          <w:b/>
          <w:snapToGrid/>
          <w:sz w:val="27"/>
          <w:szCs w:val="27"/>
          <w:vertAlign w:val="subscript"/>
          <w:lang w:eastAsia="en-US"/>
        </w:rPr>
        <w:t>СС</w:t>
      </w:r>
      <w:r w:rsidRPr="00462645">
        <w:rPr>
          <w:snapToGrid/>
          <w:sz w:val="27"/>
          <w:szCs w:val="27"/>
          <w:lang w:eastAsia="en-US"/>
        </w:rPr>
        <w:t>), рассчитывается по формуле:</w:t>
      </w:r>
    </w:p>
    <w:p w:rsidR="00462645" w:rsidRPr="00462645" w:rsidRDefault="00462645" w:rsidP="00462645">
      <w:pPr>
        <w:ind w:hanging="142"/>
        <w:jc w:val="both"/>
        <w:rPr>
          <w:snapToGrid/>
          <w:sz w:val="27"/>
          <w:szCs w:val="27"/>
          <w:lang w:eastAsia="en-US"/>
        </w:rPr>
      </w:pPr>
    </w:p>
    <w:p w:rsidR="00462645" w:rsidRDefault="00462645" w:rsidP="00C67605">
      <w:pPr>
        <w:ind w:firstLine="708"/>
        <w:jc w:val="both"/>
        <w:rPr>
          <w:snapToGrid/>
          <w:sz w:val="27"/>
          <w:szCs w:val="27"/>
          <w:lang w:eastAsia="en-US"/>
        </w:rPr>
      </w:pPr>
      <w:r w:rsidRPr="00745566">
        <w:rPr>
          <w:snapToGrid/>
          <w:sz w:val="27"/>
          <w:szCs w:val="27"/>
          <w:lang w:val="en-US" w:eastAsia="en-US"/>
        </w:rPr>
        <w:t>V</w:t>
      </w:r>
      <w:r w:rsidRPr="00745566">
        <w:rPr>
          <w:snapToGrid/>
          <w:sz w:val="27"/>
          <w:szCs w:val="27"/>
          <w:vertAlign w:val="subscript"/>
          <w:lang w:eastAsia="en-US"/>
        </w:rPr>
        <w:t>СС</w:t>
      </w:r>
      <w:r w:rsidRPr="00745566">
        <w:rPr>
          <w:snapToGrid/>
          <w:sz w:val="27"/>
          <w:szCs w:val="27"/>
          <w:lang w:eastAsia="en-US"/>
        </w:rPr>
        <w:t xml:space="preserve"> = (</w:t>
      </w:r>
      <w:proofErr w:type="spellStart"/>
      <w:r w:rsidRPr="00745566">
        <w:rPr>
          <w:snapToGrid/>
          <w:sz w:val="27"/>
          <w:szCs w:val="27"/>
          <w:lang w:eastAsia="en-US"/>
        </w:rPr>
        <w:t>СГС</w:t>
      </w:r>
      <w:r w:rsidRPr="00745566">
        <w:rPr>
          <w:snapToGrid/>
          <w:sz w:val="27"/>
          <w:szCs w:val="27"/>
          <w:vertAlign w:val="subscript"/>
          <w:lang w:eastAsia="en-US"/>
        </w:rPr>
        <w:t>имущ</w:t>
      </w:r>
      <w:proofErr w:type="spellEnd"/>
      <w:r w:rsidRPr="00745566">
        <w:rPr>
          <w:snapToGrid/>
          <w:sz w:val="27"/>
          <w:szCs w:val="27"/>
          <w:vertAlign w:val="subscript"/>
          <w:lang w:eastAsia="en-US"/>
        </w:rPr>
        <w:t xml:space="preserve">. </w:t>
      </w:r>
      <w:proofErr w:type="spellStart"/>
      <w:r w:rsidRPr="00745566">
        <w:rPr>
          <w:snapToGrid/>
          <w:sz w:val="27"/>
          <w:szCs w:val="27"/>
          <w:vertAlign w:val="subscript"/>
          <w:lang w:eastAsia="en-US"/>
        </w:rPr>
        <w:t>нг</w:t>
      </w:r>
      <w:proofErr w:type="spellEnd"/>
      <w:r w:rsidRPr="00745566">
        <w:rPr>
          <w:snapToGrid/>
          <w:sz w:val="27"/>
          <w:szCs w:val="27"/>
          <w:lang w:eastAsia="en-US"/>
        </w:rPr>
        <w:t xml:space="preserve"> + (</w:t>
      </w:r>
      <w:proofErr w:type="spellStart"/>
      <w:r w:rsidRPr="00745566">
        <w:rPr>
          <w:snapToGrid/>
          <w:sz w:val="27"/>
          <w:szCs w:val="27"/>
          <w:lang w:eastAsia="en-US"/>
        </w:rPr>
        <w:t>СГС</w:t>
      </w:r>
      <w:r w:rsidRPr="00745566">
        <w:rPr>
          <w:snapToGrid/>
          <w:sz w:val="27"/>
          <w:szCs w:val="27"/>
          <w:vertAlign w:val="subscript"/>
          <w:lang w:eastAsia="en-US"/>
        </w:rPr>
        <w:t>имущ.нг</w:t>
      </w:r>
      <w:proofErr w:type="spellEnd"/>
      <w:r w:rsidRPr="00745566">
        <w:rPr>
          <w:snapToGrid/>
          <w:sz w:val="27"/>
          <w:szCs w:val="27"/>
          <w:lang w:eastAsia="en-US"/>
        </w:rPr>
        <w:t xml:space="preserve"> – АМ))/</w:t>
      </w:r>
      <w:proofErr w:type="gramStart"/>
      <w:r w:rsidRPr="00745566">
        <w:rPr>
          <w:snapToGrid/>
          <w:sz w:val="27"/>
          <w:szCs w:val="27"/>
          <w:lang w:eastAsia="en-US"/>
        </w:rPr>
        <w:t>2</w:t>
      </w:r>
      <w:proofErr w:type="gramEnd"/>
      <w:r w:rsidRPr="00745566">
        <w:rPr>
          <w:snapToGrid/>
          <w:sz w:val="27"/>
          <w:szCs w:val="27"/>
          <w:lang w:eastAsia="en-US"/>
        </w:rPr>
        <w:t xml:space="preserve"> × Д </w:t>
      </w:r>
      <w:r w:rsidRPr="00745566">
        <w:rPr>
          <w:snapToGrid/>
          <w:sz w:val="27"/>
          <w:szCs w:val="27"/>
          <w:vertAlign w:val="subscript"/>
          <w:lang w:eastAsia="en-US"/>
        </w:rPr>
        <w:t>нач. НИСС</w:t>
      </w:r>
      <w:r w:rsidRPr="00EB1D7C">
        <w:rPr>
          <w:b/>
          <w:snapToGrid/>
          <w:sz w:val="27"/>
          <w:szCs w:val="27"/>
          <w:vertAlign w:val="subscript"/>
          <w:lang w:eastAsia="en-US"/>
        </w:rPr>
        <w:t>,</w:t>
      </w:r>
      <w:r w:rsidRPr="00462645">
        <w:rPr>
          <w:b/>
          <w:snapToGrid/>
          <w:sz w:val="27"/>
          <w:szCs w:val="27"/>
          <w:lang w:eastAsia="en-US"/>
        </w:rPr>
        <w:t xml:space="preserve"> </w:t>
      </w:r>
      <w:r w:rsidRPr="00462645">
        <w:rPr>
          <w:snapToGrid/>
          <w:sz w:val="27"/>
          <w:szCs w:val="27"/>
          <w:lang w:eastAsia="en-US"/>
        </w:rPr>
        <w:t>где</w:t>
      </w:r>
      <w:r w:rsidR="00745566">
        <w:rPr>
          <w:snapToGrid/>
          <w:sz w:val="27"/>
          <w:szCs w:val="27"/>
          <w:lang w:eastAsia="en-US"/>
        </w:rPr>
        <w:t>:</w:t>
      </w:r>
    </w:p>
    <w:p w:rsidR="00C67605" w:rsidRPr="00462645" w:rsidRDefault="00C67605" w:rsidP="00C67605">
      <w:pPr>
        <w:ind w:firstLine="708"/>
        <w:jc w:val="both"/>
        <w:rPr>
          <w:snapToGrid/>
          <w:sz w:val="27"/>
          <w:szCs w:val="27"/>
          <w:lang w:eastAsia="en-US"/>
        </w:rPr>
      </w:pPr>
    </w:p>
    <w:p w:rsidR="00462645" w:rsidRPr="00745566" w:rsidRDefault="00462645" w:rsidP="00462645">
      <w:pPr>
        <w:ind w:firstLine="708"/>
        <w:jc w:val="both"/>
        <w:rPr>
          <w:snapToGrid/>
          <w:sz w:val="27"/>
          <w:szCs w:val="27"/>
          <w:lang w:eastAsia="en-US"/>
        </w:rPr>
      </w:pPr>
      <w:proofErr w:type="spellStart"/>
      <w:proofErr w:type="gramStart"/>
      <w:r w:rsidRPr="00745566">
        <w:rPr>
          <w:snapToGrid/>
          <w:sz w:val="27"/>
          <w:szCs w:val="27"/>
          <w:lang w:eastAsia="en-US"/>
        </w:rPr>
        <w:t>СГС</w:t>
      </w:r>
      <w:r w:rsidRPr="00745566">
        <w:rPr>
          <w:snapToGrid/>
          <w:sz w:val="27"/>
          <w:szCs w:val="27"/>
          <w:vertAlign w:val="subscript"/>
          <w:lang w:eastAsia="en-US"/>
        </w:rPr>
        <w:t>имущ.нг</w:t>
      </w:r>
      <w:proofErr w:type="spellEnd"/>
      <w:r w:rsidRPr="00745566">
        <w:rPr>
          <w:snapToGrid/>
          <w:sz w:val="27"/>
          <w:szCs w:val="27"/>
          <w:vertAlign w:val="subscript"/>
          <w:lang w:eastAsia="en-US"/>
        </w:rPr>
        <w:t xml:space="preserve">  </w:t>
      </w:r>
      <w:r w:rsidRPr="00745566">
        <w:rPr>
          <w:snapToGrid/>
          <w:sz w:val="27"/>
          <w:szCs w:val="27"/>
          <w:lang w:eastAsia="en-US"/>
        </w:rPr>
        <w:t>–</w:t>
      </w:r>
      <w:proofErr w:type="gramEnd"/>
      <w:r w:rsidRPr="00745566">
        <w:rPr>
          <w:snapToGrid/>
          <w:sz w:val="27"/>
          <w:szCs w:val="27"/>
          <w:lang w:eastAsia="en-US"/>
        </w:rPr>
        <w:t>стоимость амортизируемого имущества на начало года, тыс. рублей;</w:t>
      </w:r>
    </w:p>
    <w:p w:rsidR="00462645" w:rsidRPr="00745566" w:rsidRDefault="00462645" w:rsidP="00462645">
      <w:pPr>
        <w:ind w:firstLine="708"/>
        <w:jc w:val="both"/>
        <w:rPr>
          <w:snapToGrid/>
          <w:sz w:val="27"/>
          <w:szCs w:val="27"/>
          <w:lang w:eastAsia="en-US"/>
        </w:rPr>
      </w:pPr>
      <w:r w:rsidRPr="00745566">
        <w:rPr>
          <w:snapToGrid/>
          <w:sz w:val="27"/>
          <w:szCs w:val="27"/>
          <w:lang w:eastAsia="en-US"/>
        </w:rPr>
        <w:t>АМ – сумма амортизации, тыс. рублей;</w:t>
      </w:r>
    </w:p>
    <w:p w:rsidR="00462645" w:rsidRPr="00462645" w:rsidRDefault="00462645" w:rsidP="00462645">
      <w:pPr>
        <w:ind w:firstLine="708"/>
        <w:jc w:val="both"/>
        <w:rPr>
          <w:snapToGrid/>
          <w:sz w:val="27"/>
          <w:szCs w:val="27"/>
          <w:lang w:eastAsia="en-US"/>
        </w:rPr>
      </w:pPr>
      <w:r w:rsidRPr="00745566">
        <w:rPr>
          <w:snapToGrid/>
          <w:sz w:val="27"/>
          <w:szCs w:val="27"/>
          <w:lang w:eastAsia="en-US"/>
        </w:rPr>
        <w:t xml:space="preserve">Д </w:t>
      </w:r>
      <w:proofErr w:type="spellStart"/>
      <w:r w:rsidRPr="00745566">
        <w:rPr>
          <w:snapToGrid/>
          <w:sz w:val="27"/>
          <w:szCs w:val="27"/>
          <w:vertAlign w:val="subscript"/>
          <w:lang w:eastAsia="en-US"/>
        </w:rPr>
        <w:t>нач</w:t>
      </w:r>
      <w:proofErr w:type="spellEnd"/>
      <w:r w:rsidRPr="00745566">
        <w:rPr>
          <w:snapToGrid/>
          <w:sz w:val="27"/>
          <w:szCs w:val="27"/>
          <w:vertAlign w:val="subscript"/>
          <w:lang w:eastAsia="en-US"/>
        </w:rPr>
        <w:t xml:space="preserve"> НИСС</w:t>
      </w:r>
      <w:r w:rsidRPr="00745566">
        <w:rPr>
          <w:snapToGrid/>
          <w:sz w:val="27"/>
          <w:szCs w:val="27"/>
          <w:lang w:eastAsia="en-US"/>
        </w:rPr>
        <w:t xml:space="preserve"> – доля облагаемой стоимости имущества, определяемого по среднегодово</w:t>
      </w:r>
      <w:r w:rsidRPr="00462645">
        <w:rPr>
          <w:snapToGrid/>
          <w:sz w:val="27"/>
          <w:szCs w:val="27"/>
          <w:lang w:eastAsia="en-US"/>
        </w:rPr>
        <w:t>й стоимости, сложившаяся в отчетном периоде.</w:t>
      </w:r>
    </w:p>
    <w:p w:rsidR="00462645" w:rsidRPr="00462645" w:rsidRDefault="00462645" w:rsidP="00462645">
      <w:pPr>
        <w:ind w:hanging="142"/>
        <w:jc w:val="both"/>
        <w:rPr>
          <w:snapToGrid/>
          <w:sz w:val="27"/>
          <w:szCs w:val="27"/>
          <w:lang w:eastAsia="en-US"/>
        </w:rPr>
      </w:pPr>
    </w:p>
    <w:p w:rsidR="00462645" w:rsidRPr="00745566" w:rsidRDefault="00462645" w:rsidP="00462645">
      <w:pPr>
        <w:ind w:firstLine="708"/>
        <w:jc w:val="both"/>
        <w:rPr>
          <w:snapToGrid/>
          <w:sz w:val="27"/>
          <w:szCs w:val="27"/>
          <w:lang w:eastAsia="en-US"/>
        </w:rPr>
      </w:pPr>
      <w:r w:rsidRPr="00462645">
        <w:rPr>
          <w:snapToGrid/>
          <w:sz w:val="27"/>
          <w:szCs w:val="27"/>
          <w:lang w:eastAsia="en-US"/>
        </w:rPr>
        <w:t>Объем налоговой базы по имуществу, определяемому по кадастровой стоимости (</w:t>
      </w:r>
      <w:r w:rsidRPr="00745566">
        <w:rPr>
          <w:snapToGrid/>
          <w:sz w:val="27"/>
          <w:szCs w:val="27"/>
          <w:lang w:eastAsia="en-US"/>
        </w:rPr>
        <w:t>V</w:t>
      </w:r>
      <w:r w:rsidRPr="00745566">
        <w:rPr>
          <w:snapToGrid/>
          <w:sz w:val="27"/>
          <w:szCs w:val="27"/>
          <w:vertAlign w:val="subscript"/>
          <w:lang w:eastAsia="en-US"/>
        </w:rPr>
        <w:t>КС</w:t>
      </w:r>
      <w:r w:rsidRPr="00745566">
        <w:rPr>
          <w:snapToGrid/>
          <w:sz w:val="27"/>
          <w:szCs w:val="27"/>
          <w:lang w:eastAsia="en-US"/>
        </w:rPr>
        <w:t>), рассчитывается по формуле:</w:t>
      </w:r>
    </w:p>
    <w:p w:rsidR="00462645" w:rsidRPr="00745566" w:rsidRDefault="00462645" w:rsidP="00462645">
      <w:pPr>
        <w:ind w:hanging="142"/>
        <w:jc w:val="both"/>
        <w:rPr>
          <w:snapToGrid/>
          <w:sz w:val="27"/>
          <w:szCs w:val="27"/>
          <w:lang w:eastAsia="en-US"/>
        </w:rPr>
      </w:pPr>
    </w:p>
    <w:p w:rsidR="00462645" w:rsidRPr="00745566" w:rsidRDefault="00462645" w:rsidP="00C67605">
      <w:pPr>
        <w:ind w:firstLine="708"/>
        <w:jc w:val="both"/>
        <w:rPr>
          <w:snapToGrid/>
          <w:sz w:val="27"/>
          <w:szCs w:val="27"/>
          <w:lang w:eastAsia="en-US"/>
        </w:rPr>
      </w:pPr>
      <w:r w:rsidRPr="00745566">
        <w:rPr>
          <w:snapToGrid/>
          <w:sz w:val="27"/>
          <w:szCs w:val="27"/>
          <w:lang w:eastAsia="en-US"/>
        </w:rPr>
        <w:t>V</w:t>
      </w:r>
      <w:r w:rsidRPr="00745566">
        <w:rPr>
          <w:snapToGrid/>
          <w:sz w:val="27"/>
          <w:szCs w:val="27"/>
          <w:vertAlign w:val="subscript"/>
          <w:lang w:eastAsia="en-US"/>
        </w:rPr>
        <w:t>КС</w:t>
      </w:r>
      <w:r w:rsidRPr="00745566">
        <w:rPr>
          <w:snapToGrid/>
          <w:sz w:val="27"/>
          <w:szCs w:val="27"/>
          <w:lang w:eastAsia="en-US"/>
        </w:rPr>
        <w:t xml:space="preserve"> = (</w:t>
      </w:r>
      <w:proofErr w:type="spellStart"/>
      <w:r w:rsidRPr="00745566">
        <w:rPr>
          <w:snapToGrid/>
          <w:sz w:val="27"/>
          <w:szCs w:val="27"/>
          <w:lang w:eastAsia="en-US"/>
        </w:rPr>
        <w:t>СГС</w:t>
      </w:r>
      <w:r w:rsidRPr="00745566">
        <w:rPr>
          <w:snapToGrid/>
          <w:sz w:val="27"/>
          <w:szCs w:val="27"/>
          <w:vertAlign w:val="subscript"/>
          <w:lang w:eastAsia="en-US"/>
        </w:rPr>
        <w:t>имущ</w:t>
      </w:r>
      <w:proofErr w:type="spellEnd"/>
      <w:r w:rsidRPr="00745566">
        <w:rPr>
          <w:snapToGrid/>
          <w:sz w:val="27"/>
          <w:szCs w:val="27"/>
          <w:vertAlign w:val="subscript"/>
          <w:lang w:eastAsia="en-US"/>
        </w:rPr>
        <w:t xml:space="preserve">. </w:t>
      </w:r>
      <w:proofErr w:type="spellStart"/>
      <w:r w:rsidRPr="00745566">
        <w:rPr>
          <w:snapToGrid/>
          <w:sz w:val="27"/>
          <w:szCs w:val="27"/>
          <w:vertAlign w:val="subscript"/>
          <w:lang w:eastAsia="en-US"/>
        </w:rPr>
        <w:t>нг</w:t>
      </w:r>
      <w:proofErr w:type="spellEnd"/>
      <w:r w:rsidRPr="00745566">
        <w:rPr>
          <w:snapToGrid/>
          <w:sz w:val="27"/>
          <w:szCs w:val="27"/>
          <w:lang w:eastAsia="en-US"/>
        </w:rPr>
        <w:t xml:space="preserve"> + (</w:t>
      </w:r>
      <w:proofErr w:type="spellStart"/>
      <w:r w:rsidRPr="00745566">
        <w:rPr>
          <w:snapToGrid/>
          <w:sz w:val="27"/>
          <w:szCs w:val="27"/>
          <w:lang w:eastAsia="en-US"/>
        </w:rPr>
        <w:t>СГС</w:t>
      </w:r>
      <w:r w:rsidRPr="00745566">
        <w:rPr>
          <w:snapToGrid/>
          <w:sz w:val="27"/>
          <w:szCs w:val="27"/>
          <w:vertAlign w:val="subscript"/>
          <w:lang w:eastAsia="en-US"/>
        </w:rPr>
        <w:t>имущ.нг</w:t>
      </w:r>
      <w:proofErr w:type="spellEnd"/>
      <w:r w:rsidRPr="00745566">
        <w:rPr>
          <w:snapToGrid/>
          <w:sz w:val="27"/>
          <w:szCs w:val="27"/>
          <w:lang w:eastAsia="en-US"/>
        </w:rPr>
        <w:t xml:space="preserve"> – АМ))/2 × Д </w:t>
      </w:r>
      <w:r w:rsidRPr="00745566">
        <w:rPr>
          <w:snapToGrid/>
          <w:sz w:val="27"/>
          <w:szCs w:val="27"/>
          <w:vertAlign w:val="subscript"/>
          <w:lang w:eastAsia="en-US"/>
        </w:rPr>
        <w:t>нач. НИ КС,</w:t>
      </w:r>
      <w:r w:rsidRPr="00745566">
        <w:rPr>
          <w:snapToGrid/>
          <w:sz w:val="27"/>
          <w:szCs w:val="27"/>
          <w:lang w:eastAsia="en-US"/>
        </w:rPr>
        <w:t xml:space="preserve"> где</w:t>
      </w:r>
      <w:r w:rsidR="00745566">
        <w:rPr>
          <w:snapToGrid/>
          <w:sz w:val="27"/>
          <w:szCs w:val="27"/>
          <w:lang w:eastAsia="en-US"/>
        </w:rPr>
        <w:t>:</w:t>
      </w:r>
    </w:p>
    <w:p w:rsidR="00C67605" w:rsidRPr="00745566" w:rsidRDefault="00C67605" w:rsidP="00C67605">
      <w:pPr>
        <w:ind w:firstLine="708"/>
        <w:jc w:val="both"/>
        <w:rPr>
          <w:snapToGrid/>
          <w:sz w:val="27"/>
          <w:szCs w:val="27"/>
          <w:lang w:eastAsia="en-US"/>
        </w:rPr>
      </w:pPr>
    </w:p>
    <w:p w:rsidR="00462645" w:rsidRPr="00745566" w:rsidRDefault="00462645" w:rsidP="00462645">
      <w:pPr>
        <w:ind w:firstLine="708"/>
        <w:jc w:val="both"/>
        <w:rPr>
          <w:snapToGrid/>
          <w:sz w:val="27"/>
          <w:szCs w:val="27"/>
          <w:lang w:eastAsia="en-US"/>
        </w:rPr>
      </w:pPr>
      <w:r w:rsidRPr="00745566">
        <w:rPr>
          <w:snapToGrid/>
          <w:sz w:val="27"/>
          <w:szCs w:val="27"/>
          <w:lang w:eastAsia="en-US"/>
        </w:rPr>
        <w:t xml:space="preserve">СГС </w:t>
      </w:r>
      <w:proofErr w:type="spellStart"/>
      <w:r w:rsidRPr="00745566">
        <w:rPr>
          <w:snapToGrid/>
          <w:sz w:val="27"/>
          <w:szCs w:val="27"/>
          <w:vertAlign w:val="subscript"/>
          <w:lang w:eastAsia="en-US"/>
        </w:rPr>
        <w:t>имущ</w:t>
      </w:r>
      <w:proofErr w:type="spellEnd"/>
      <w:r w:rsidRPr="00745566">
        <w:rPr>
          <w:snapToGrid/>
          <w:sz w:val="27"/>
          <w:szCs w:val="27"/>
          <w:vertAlign w:val="subscript"/>
          <w:lang w:eastAsia="en-US"/>
        </w:rPr>
        <w:t xml:space="preserve">. </w:t>
      </w:r>
      <w:proofErr w:type="spellStart"/>
      <w:proofErr w:type="gramStart"/>
      <w:r w:rsidRPr="00745566">
        <w:rPr>
          <w:snapToGrid/>
          <w:sz w:val="27"/>
          <w:szCs w:val="27"/>
          <w:vertAlign w:val="subscript"/>
          <w:lang w:eastAsia="en-US"/>
        </w:rPr>
        <w:t>нг</w:t>
      </w:r>
      <w:proofErr w:type="spellEnd"/>
      <w:r w:rsidRPr="00745566">
        <w:rPr>
          <w:snapToGrid/>
          <w:sz w:val="27"/>
          <w:szCs w:val="27"/>
          <w:lang w:eastAsia="en-US"/>
        </w:rPr>
        <w:t xml:space="preserve">  –</w:t>
      </w:r>
      <w:proofErr w:type="gramEnd"/>
      <w:r w:rsidRPr="00745566">
        <w:rPr>
          <w:snapToGrid/>
          <w:sz w:val="27"/>
          <w:szCs w:val="27"/>
          <w:lang w:eastAsia="en-US"/>
        </w:rPr>
        <w:t>стоимость амортизируемого имущества на начало года, тыс. рублей;</w:t>
      </w:r>
    </w:p>
    <w:p w:rsidR="00462645" w:rsidRPr="00745566" w:rsidRDefault="00462645" w:rsidP="00462645">
      <w:pPr>
        <w:ind w:firstLine="708"/>
        <w:jc w:val="both"/>
        <w:rPr>
          <w:snapToGrid/>
          <w:sz w:val="27"/>
          <w:szCs w:val="27"/>
          <w:lang w:eastAsia="en-US"/>
        </w:rPr>
      </w:pPr>
      <w:r w:rsidRPr="00745566">
        <w:rPr>
          <w:snapToGrid/>
          <w:sz w:val="27"/>
          <w:szCs w:val="27"/>
          <w:lang w:eastAsia="en-US"/>
        </w:rPr>
        <w:t>АМ – сумма амортизации, тыс. рублей;</w:t>
      </w:r>
    </w:p>
    <w:p w:rsidR="00462645" w:rsidRPr="00462645" w:rsidRDefault="00462645" w:rsidP="00462645">
      <w:pPr>
        <w:ind w:firstLine="708"/>
        <w:jc w:val="both"/>
        <w:rPr>
          <w:snapToGrid/>
          <w:sz w:val="27"/>
          <w:szCs w:val="27"/>
          <w:lang w:eastAsia="en-US"/>
        </w:rPr>
      </w:pPr>
      <w:r w:rsidRPr="00745566">
        <w:rPr>
          <w:snapToGrid/>
          <w:sz w:val="27"/>
          <w:szCs w:val="27"/>
          <w:lang w:eastAsia="en-US"/>
        </w:rPr>
        <w:t xml:space="preserve">Д </w:t>
      </w:r>
      <w:proofErr w:type="spellStart"/>
      <w:r w:rsidRPr="00745566">
        <w:rPr>
          <w:snapToGrid/>
          <w:sz w:val="27"/>
          <w:szCs w:val="27"/>
          <w:vertAlign w:val="subscript"/>
          <w:lang w:eastAsia="en-US"/>
        </w:rPr>
        <w:t>нач</w:t>
      </w:r>
      <w:proofErr w:type="spellEnd"/>
      <w:r w:rsidRPr="00745566">
        <w:rPr>
          <w:snapToGrid/>
          <w:sz w:val="27"/>
          <w:szCs w:val="27"/>
          <w:vertAlign w:val="subscript"/>
          <w:lang w:eastAsia="en-US"/>
        </w:rPr>
        <w:t xml:space="preserve"> НИКС</w:t>
      </w:r>
      <w:r w:rsidRPr="00745566">
        <w:rPr>
          <w:snapToGrid/>
          <w:sz w:val="27"/>
          <w:szCs w:val="27"/>
          <w:lang w:eastAsia="en-US"/>
        </w:rPr>
        <w:t xml:space="preserve"> – доля облагаемой стоимости имущества, определяемая по кадастровой</w:t>
      </w:r>
      <w:r w:rsidRPr="00462645">
        <w:rPr>
          <w:snapToGrid/>
          <w:sz w:val="27"/>
          <w:szCs w:val="27"/>
          <w:lang w:eastAsia="en-US"/>
        </w:rPr>
        <w:t xml:space="preserve"> стоимости, сложившаяся в отчетном периоде.</w:t>
      </w:r>
    </w:p>
    <w:p w:rsidR="00462645" w:rsidRPr="00462645" w:rsidRDefault="00462645" w:rsidP="00462645">
      <w:pPr>
        <w:ind w:hanging="142"/>
        <w:jc w:val="both"/>
        <w:rPr>
          <w:snapToGrid/>
          <w:sz w:val="27"/>
          <w:szCs w:val="27"/>
          <w:lang w:eastAsia="en-US"/>
        </w:rPr>
      </w:pPr>
    </w:p>
    <w:p w:rsidR="00462645" w:rsidRPr="00462645" w:rsidRDefault="00462645" w:rsidP="00462645">
      <w:pPr>
        <w:ind w:firstLine="708"/>
        <w:jc w:val="both"/>
        <w:rPr>
          <w:snapToGrid/>
          <w:sz w:val="27"/>
          <w:szCs w:val="27"/>
          <w:lang w:eastAsia="en-US"/>
        </w:rPr>
      </w:pPr>
      <w:r w:rsidRPr="00462645">
        <w:rPr>
          <w:snapToGrid/>
          <w:sz w:val="27"/>
          <w:szCs w:val="27"/>
          <w:lang w:eastAsia="en-US"/>
        </w:rPr>
        <w:t xml:space="preserve">Стоимость амортизируемого имущества на начало года </w:t>
      </w:r>
      <w:r>
        <w:rPr>
          <w:snapToGrid/>
          <w:sz w:val="27"/>
          <w:szCs w:val="27"/>
          <w:lang w:eastAsia="en-US"/>
        </w:rPr>
        <w:t>определена согласно данным деклараций налогоплательщиков, сумма амортизации</w:t>
      </w:r>
      <w:r w:rsidR="006E4F71">
        <w:rPr>
          <w:snapToGrid/>
          <w:sz w:val="27"/>
          <w:szCs w:val="27"/>
          <w:lang w:eastAsia="en-US"/>
        </w:rPr>
        <w:t xml:space="preserve"> </w:t>
      </w:r>
      <w:r>
        <w:rPr>
          <w:snapToGrid/>
          <w:sz w:val="27"/>
          <w:szCs w:val="27"/>
          <w:lang w:eastAsia="en-US"/>
        </w:rPr>
        <w:t xml:space="preserve">- по данным отчета по форме № 5-П </w:t>
      </w:r>
    </w:p>
    <w:p w:rsidR="00462645" w:rsidRPr="00462645" w:rsidRDefault="00462645" w:rsidP="00462645">
      <w:pPr>
        <w:ind w:firstLine="708"/>
        <w:jc w:val="both"/>
        <w:rPr>
          <w:snapToGrid/>
          <w:sz w:val="27"/>
          <w:szCs w:val="27"/>
          <w:lang w:eastAsia="en-US"/>
        </w:rPr>
      </w:pPr>
      <w:r w:rsidRPr="00462645">
        <w:rPr>
          <w:snapToGrid/>
          <w:sz w:val="27"/>
          <w:szCs w:val="27"/>
          <w:lang w:eastAsia="en-US"/>
        </w:rPr>
        <w:t xml:space="preserve">Доля облагаемой стоимости имущества, определяемая по среднегодовой стоимости, рассчитывается как частное от деления налоговой базы в виде </w:t>
      </w:r>
      <w:r w:rsidRPr="00462645">
        <w:rPr>
          <w:snapToGrid/>
          <w:sz w:val="27"/>
          <w:szCs w:val="27"/>
          <w:lang w:eastAsia="en-US"/>
        </w:rPr>
        <w:lastRenderedPageBreak/>
        <w:t>среднегодовой стоимости имущества организаций (по отчету по форме № 5-НИО) к общей среднегодовой стоимости имущества.</w:t>
      </w:r>
    </w:p>
    <w:p w:rsidR="00462645" w:rsidRPr="00462645" w:rsidRDefault="00462645" w:rsidP="00462645">
      <w:pPr>
        <w:ind w:firstLine="708"/>
        <w:jc w:val="both"/>
        <w:rPr>
          <w:snapToGrid/>
          <w:sz w:val="27"/>
          <w:szCs w:val="27"/>
          <w:lang w:eastAsia="en-US"/>
        </w:rPr>
      </w:pPr>
      <w:r w:rsidRPr="00462645">
        <w:rPr>
          <w:snapToGrid/>
          <w:sz w:val="27"/>
          <w:szCs w:val="27"/>
          <w:lang w:eastAsia="en-US"/>
        </w:rPr>
        <w:t>Доля облагаемой стоимости имущества, определяемая по кадастровой стоимости, рассчитывается как частное от деления налоговой базы в виде кадастровой стоимости имущества организаций (по отчету по форме № 5-НИО) к общей среднегодовой стоимости имущества.</w:t>
      </w:r>
    </w:p>
    <w:p w:rsidR="00462645" w:rsidRDefault="00462645" w:rsidP="00462645">
      <w:pPr>
        <w:ind w:firstLine="708"/>
        <w:jc w:val="both"/>
        <w:rPr>
          <w:snapToGrid/>
          <w:sz w:val="27"/>
          <w:szCs w:val="27"/>
          <w:lang w:eastAsia="en-US"/>
        </w:rPr>
      </w:pPr>
      <w:r w:rsidRPr="00462645">
        <w:rPr>
          <w:snapToGrid/>
          <w:sz w:val="27"/>
          <w:szCs w:val="27"/>
          <w:lang w:eastAsia="en-US"/>
        </w:rPr>
        <w:t xml:space="preserve">При расчете прогнозного объема поступлений налога на имущество организаций учитываются выпадающие доходы в связи с предоставлением льгот, освобождений и преференций, установленных в рамках главы 30 НК РФ, дополнительных налоговых льгот, установленных нормативными правовыми актами субъектов Российской Федерации о налогах и сборах, освобождений для отдельных категорий налогоплательщиков и других льгот, и преференций. Выпадающие доходы рассчитываются на основании данных, содержащихся в статистической налоговой отчетности ФНС России. </w:t>
      </w:r>
    </w:p>
    <w:p w:rsidR="00462645" w:rsidRDefault="00462645" w:rsidP="00462645">
      <w:pPr>
        <w:ind w:firstLine="708"/>
        <w:jc w:val="both"/>
        <w:rPr>
          <w:snapToGrid/>
          <w:sz w:val="27"/>
          <w:szCs w:val="27"/>
          <w:lang w:eastAsia="en-US"/>
        </w:rPr>
      </w:pPr>
    </w:p>
    <w:p w:rsidR="00462645" w:rsidRPr="00590CF7" w:rsidRDefault="00462645" w:rsidP="00462645">
      <w:pPr>
        <w:ind w:firstLine="708"/>
        <w:jc w:val="both"/>
        <w:rPr>
          <w:b/>
          <w:snapToGrid/>
          <w:sz w:val="27"/>
          <w:szCs w:val="27"/>
          <w:u w:val="single"/>
          <w:lang w:eastAsia="en-US"/>
        </w:rPr>
      </w:pPr>
      <w:r>
        <w:rPr>
          <w:snapToGrid/>
          <w:sz w:val="27"/>
          <w:szCs w:val="27"/>
          <w:lang w:eastAsia="en-US"/>
        </w:rPr>
        <w:t xml:space="preserve">Расчет налога на имущество организаций представлен в </w:t>
      </w:r>
      <w:r w:rsidR="00590CF7" w:rsidRPr="00590CF7">
        <w:rPr>
          <w:b/>
          <w:snapToGrid/>
          <w:sz w:val="27"/>
          <w:szCs w:val="27"/>
          <w:u w:val="single"/>
          <w:lang w:eastAsia="en-US"/>
        </w:rPr>
        <w:t>таблице № 7</w:t>
      </w:r>
      <w:r w:rsidRPr="00590CF7">
        <w:rPr>
          <w:b/>
          <w:snapToGrid/>
          <w:sz w:val="27"/>
          <w:szCs w:val="27"/>
          <w:u w:val="single"/>
          <w:lang w:eastAsia="en-US"/>
        </w:rPr>
        <w:t>.</w:t>
      </w:r>
    </w:p>
    <w:p w:rsidR="00462645" w:rsidRDefault="00462645" w:rsidP="00462645">
      <w:pPr>
        <w:ind w:firstLine="708"/>
        <w:jc w:val="both"/>
        <w:rPr>
          <w:snapToGrid/>
          <w:sz w:val="27"/>
          <w:szCs w:val="27"/>
          <w:lang w:eastAsia="en-US"/>
        </w:rPr>
      </w:pPr>
    </w:p>
    <w:p w:rsidR="00462645" w:rsidRDefault="00462645" w:rsidP="00462645">
      <w:pPr>
        <w:ind w:firstLine="708"/>
        <w:jc w:val="both"/>
        <w:rPr>
          <w:snapToGrid/>
          <w:sz w:val="27"/>
          <w:szCs w:val="27"/>
          <w:lang w:eastAsia="en-US"/>
        </w:rPr>
      </w:pPr>
      <w:r w:rsidRPr="00462645">
        <w:rPr>
          <w:snapToGrid/>
          <w:sz w:val="27"/>
          <w:szCs w:val="27"/>
          <w:lang w:eastAsia="en-US"/>
        </w:rPr>
        <w:t xml:space="preserve">Налог на имущество организаций зачисляется в бюджеты бюджетной системы Российской Федерации по нормативам, установленным в </w:t>
      </w:r>
      <w:r>
        <w:rPr>
          <w:snapToGrid/>
          <w:sz w:val="27"/>
          <w:szCs w:val="27"/>
          <w:lang w:eastAsia="en-US"/>
        </w:rPr>
        <w:t>соответствии со статьями БК РФ (80% - бюджет Камчатского края, 20% - местные бюджеты).</w:t>
      </w:r>
    </w:p>
    <w:p w:rsidR="00462645" w:rsidRPr="00F5291A" w:rsidRDefault="00F5291A" w:rsidP="00462645">
      <w:pPr>
        <w:ind w:firstLine="708"/>
        <w:jc w:val="both"/>
        <w:rPr>
          <w:b/>
          <w:snapToGrid/>
          <w:sz w:val="27"/>
          <w:szCs w:val="27"/>
          <w:lang w:eastAsia="en-US"/>
        </w:rPr>
      </w:pPr>
      <w:r w:rsidRPr="00F5291A">
        <w:rPr>
          <w:b/>
          <w:snapToGrid/>
          <w:sz w:val="27"/>
          <w:szCs w:val="27"/>
          <w:lang w:eastAsia="en-US"/>
        </w:rPr>
        <w:t>Оценка поступления налога имущество организаций в бюджет Камчатского в</w:t>
      </w:r>
      <w:r w:rsidR="000F7F83">
        <w:rPr>
          <w:b/>
          <w:snapToGrid/>
          <w:sz w:val="27"/>
          <w:szCs w:val="27"/>
          <w:lang w:eastAsia="en-US"/>
        </w:rPr>
        <w:t xml:space="preserve"> 2018 году -1 582 </w:t>
      </w:r>
      <w:proofErr w:type="gramStart"/>
      <w:r w:rsidR="000F7F83">
        <w:rPr>
          <w:b/>
          <w:snapToGrid/>
          <w:sz w:val="27"/>
          <w:szCs w:val="27"/>
          <w:lang w:eastAsia="en-US"/>
        </w:rPr>
        <w:t>317</w:t>
      </w:r>
      <w:r w:rsidR="00462645" w:rsidRPr="00F5291A">
        <w:rPr>
          <w:b/>
          <w:snapToGrid/>
          <w:sz w:val="27"/>
          <w:szCs w:val="27"/>
          <w:lang w:eastAsia="en-US"/>
        </w:rPr>
        <w:t xml:space="preserve"> ,</w:t>
      </w:r>
      <w:proofErr w:type="gramEnd"/>
      <w:r w:rsidR="00462645" w:rsidRPr="00F5291A">
        <w:rPr>
          <w:b/>
          <w:snapToGrid/>
          <w:sz w:val="27"/>
          <w:szCs w:val="27"/>
          <w:lang w:eastAsia="en-US"/>
        </w:rPr>
        <w:t xml:space="preserve"> </w:t>
      </w:r>
      <w:r w:rsidRPr="00F5291A">
        <w:rPr>
          <w:b/>
          <w:snapToGrid/>
          <w:sz w:val="27"/>
          <w:szCs w:val="27"/>
          <w:lang w:eastAsia="en-US"/>
        </w:rPr>
        <w:t xml:space="preserve">в </w:t>
      </w:r>
      <w:r w:rsidR="00462645" w:rsidRPr="00F5291A">
        <w:rPr>
          <w:b/>
          <w:snapToGrid/>
          <w:sz w:val="27"/>
          <w:szCs w:val="27"/>
          <w:lang w:eastAsia="en-US"/>
        </w:rPr>
        <w:t>20</w:t>
      </w:r>
      <w:r w:rsidR="000F7F83">
        <w:rPr>
          <w:b/>
          <w:snapToGrid/>
          <w:sz w:val="27"/>
          <w:szCs w:val="27"/>
          <w:lang w:eastAsia="en-US"/>
        </w:rPr>
        <w:t>19</w:t>
      </w:r>
      <w:r w:rsidR="00462645" w:rsidRPr="00F5291A">
        <w:rPr>
          <w:b/>
          <w:snapToGrid/>
          <w:sz w:val="27"/>
          <w:szCs w:val="27"/>
          <w:lang w:eastAsia="en-US"/>
        </w:rPr>
        <w:t xml:space="preserve"> год</w:t>
      </w:r>
      <w:r w:rsidRPr="00F5291A">
        <w:rPr>
          <w:b/>
          <w:snapToGrid/>
          <w:sz w:val="27"/>
          <w:szCs w:val="27"/>
          <w:lang w:eastAsia="en-US"/>
        </w:rPr>
        <w:t>у</w:t>
      </w:r>
      <w:r w:rsidR="00462645" w:rsidRPr="00F5291A">
        <w:rPr>
          <w:b/>
          <w:snapToGrid/>
          <w:sz w:val="27"/>
          <w:szCs w:val="27"/>
          <w:lang w:eastAsia="en-US"/>
        </w:rPr>
        <w:t xml:space="preserve"> – 1 645 610 тыс. рублей, </w:t>
      </w:r>
      <w:r w:rsidRPr="00F5291A">
        <w:rPr>
          <w:b/>
          <w:snapToGrid/>
          <w:sz w:val="27"/>
          <w:szCs w:val="27"/>
          <w:lang w:eastAsia="en-US"/>
        </w:rPr>
        <w:t>в</w:t>
      </w:r>
      <w:r w:rsidR="00462645" w:rsidRPr="00F5291A">
        <w:rPr>
          <w:b/>
          <w:snapToGrid/>
          <w:sz w:val="27"/>
          <w:szCs w:val="27"/>
          <w:lang w:eastAsia="en-US"/>
        </w:rPr>
        <w:t xml:space="preserve"> 202</w:t>
      </w:r>
      <w:r w:rsidR="000F7F83">
        <w:rPr>
          <w:b/>
          <w:snapToGrid/>
          <w:sz w:val="27"/>
          <w:szCs w:val="27"/>
          <w:lang w:eastAsia="en-US"/>
        </w:rPr>
        <w:t>0</w:t>
      </w:r>
      <w:r w:rsidR="00462645" w:rsidRPr="00F5291A">
        <w:rPr>
          <w:b/>
          <w:snapToGrid/>
          <w:sz w:val="27"/>
          <w:szCs w:val="27"/>
          <w:lang w:eastAsia="en-US"/>
        </w:rPr>
        <w:t xml:space="preserve"> год</w:t>
      </w:r>
      <w:r w:rsidRPr="00F5291A">
        <w:rPr>
          <w:b/>
          <w:snapToGrid/>
          <w:sz w:val="27"/>
          <w:szCs w:val="27"/>
          <w:lang w:eastAsia="en-US"/>
        </w:rPr>
        <w:t>у</w:t>
      </w:r>
      <w:r w:rsidR="00462645" w:rsidRPr="00F5291A">
        <w:rPr>
          <w:b/>
          <w:snapToGrid/>
          <w:sz w:val="27"/>
          <w:szCs w:val="27"/>
          <w:lang w:eastAsia="en-US"/>
        </w:rPr>
        <w:t xml:space="preserve"> – 1 </w:t>
      </w:r>
      <w:r w:rsidR="000F7F83">
        <w:rPr>
          <w:b/>
          <w:snapToGrid/>
          <w:sz w:val="27"/>
          <w:szCs w:val="27"/>
          <w:lang w:eastAsia="en-US"/>
        </w:rPr>
        <w:t>662</w:t>
      </w:r>
      <w:r w:rsidR="00462645" w:rsidRPr="00F5291A">
        <w:rPr>
          <w:b/>
          <w:snapToGrid/>
          <w:sz w:val="27"/>
          <w:szCs w:val="27"/>
          <w:lang w:eastAsia="en-US"/>
        </w:rPr>
        <w:t> </w:t>
      </w:r>
      <w:r w:rsidR="000F7F83">
        <w:rPr>
          <w:b/>
          <w:snapToGrid/>
          <w:sz w:val="27"/>
          <w:szCs w:val="27"/>
          <w:lang w:eastAsia="en-US"/>
        </w:rPr>
        <w:t>066 тыс. рублей, в 2021 году – 1 678 686 тыс. рублей.</w:t>
      </w:r>
    </w:p>
    <w:p w:rsidR="00462645" w:rsidRDefault="00462645" w:rsidP="008A61C9">
      <w:pPr>
        <w:jc w:val="center"/>
        <w:rPr>
          <w:b/>
          <w:szCs w:val="26"/>
          <w:u w:val="single"/>
        </w:rPr>
      </w:pPr>
    </w:p>
    <w:p w:rsidR="00263F51" w:rsidRPr="00AC21F2" w:rsidRDefault="00263F51" w:rsidP="008A61C9">
      <w:pPr>
        <w:jc w:val="center"/>
        <w:rPr>
          <w:b/>
          <w:szCs w:val="26"/>
          <w:u w:val="single"/>
        </w:rPr>
      </w:pPr>
      <w:r w:rsidRPr="00AC21F2">
        <w:rPr>
          <w:b/>
          <w:szCs w:val="26"/>
          <w:u w:val="single"/>
        </w:rPr>
        <w:t>Транспортный налог</w:t>
      </w:r>
      <w:r w:rsidR="003D5CDD">
        <w:rPr>
          <w:b/>
          <w:szCs w:val="26"/>
          <w:u w:val="single"/>
        </w:rPr>
        <w:t xml:space="preserve"> с организаций</w:t>
      </w:r>
    </w:p>
    <w:p w:rsidR="00263F51" w:rsidRPr="00BE5CC0" w:rsidRDefault="00263F51" w:rsidP="001A2552">
      <w:pPr>
        <w:ind w:firstLine="709"/>
        <w:jc w:val="both"/>
        <w:rPr>
          <w:szCs w:val="26"/>
        </w:rPr>
      </w:pPr>
    </w:p>
    <w:p w:rsidR="00EB1D7C" w:rsidRPr="00AA35DB" w:rsidRDefault="00EB1D7C" w:rsidP="00EB1D7C">
      <w:pPr>
        <w:ind w:firstLine="709"/>
        <w:jc w:val="both"/>
        <w:rPr>
          <w:sz w:val="27"/>
          <w:szCs w:val="27"/>
        </w:rPr>
      </w:pPr>
      <w:r w:rsidRPr="00AA35DB">
        <w:rPr>
          <w:sz w:val="27"/>
          <w:szCs w:val="27"/>
        </w:rPr>
        <w:t>Для расчета транспортного налога с организаций используются:</w:t>
      </w:r>
    </w:p>
    <w:p w:rsidR="00EB1D7C" w:rsidRPr="00AA35DB" w:rsidRDefault="00EB1D7C" w:rsidP="00EB1D7C">
      <w:pPr>
        <w:ind w:firstLine="709"/>
        <w:jc w:val="both"/>
        <w:rPr>
          <w:sz w:val="27"/>
          <w:szCs w:val="27"/>
        </w:rPr>
      </w:pPr>
      <w:r w:rsidRPr="00AA35DB">
        <w:rPr>
          <w:sz w:val="27"/>
          <w:szCs w:val="27"/>
        </w:rPr>
        <w:t>- динамика количества объектов транспортных средств организаций и сумм налога, подлежащего уплате в бюджет организациями по видам транспортных средств, в соответствии с отчетом по форме № 5-ТН «Отчет о налоговой базе и структуре начислений по транспортному налогу», сложившаяся за предыдущие периоды;</w:t>
      </w:r>
    </w:p>
    <w:p w:rsidR="00EB1D7C" w:rsidRPr="00AA35DB" w:rsidRDefault="00EB1D7C" w:rsidP="00EB1D7C">
      <w:pPr>
        <w:ind w:firstLine="709"/>
        <w:jc w:val="both"/>
        <w:rPr>
          <w:sz w:val="27"/>
          <w:szCs w:val="27"/>
        </w:rPr>
      </w:pPr>
      <w:r w:rsidRPr="00AA35DB">
        <w:rPr>
          <w:sz w:val="27"/>
          <w:szCs w:val="27"/>
        </w:rPr>
        <w:t>- динамика начислений налога и фактических поступлений по организациям согласно данным отчета по форме № 1-НМ «Отчет о начислении и поступлении налогов, сборов и иных обязательных платежей в бюджетную систему Российской Федерации» за предыдущие периоды;</w:t>
      </w:r>
    </w:p>
    <w:p w:rsidR="00EB1D7C" w:rsidRPr="00AA35DB" w:rsidRDefault="00EB1D7C" w:rsidP="00EB1D7C">
      <w:pPr>
        <w:ind w:firstLine="709"/>
        <w:jc w:val="both"/>
        <w:rPr>
          <w:sz w:val="27"/>
          <w:szCs w:val="27"/>
        </w:rPr>
      </w:pPr>
      <w:r w:rsidRPr="00AA35DB">
        <w:rPr>
          <w:sz w:val="27"/>
          <w:szCs w:val="27"/>
        </w:rPr>
        <w:t>- информация о налоговых ставках, предусмотренных главой 28 НК РФ «Транспортный налог» и нормативными правовыми актами субъект</w:t>
      </w:r>
      <w:r>
        <w:rPr>
          <w:sz w:val="27"/>
          <w:szCs w:val="27"/>
        </w:rPr>
        <w:t xml:space="preserve">а </w:t>
      </w:r>
      <w:r w:rsidRPr="00AA35DB">
        <w:rPr>
          <w:sz w:val="27"/>
          <w:szCs w:val="27"/>
        </w:rPr>
        <w:t>Российской Федерации;</w:t>
      </w:r>
    </w:p>
    <w:p w:rsidR="00EB1D7C" w:rsidRPr="00AA35DB" w:rsidRDefault="00EB1D7C" w:rsidP="00EB1D7C">
      <w:pPr>
        <w:ind w:firstLine="709"/>
        <w:jc w:val="both"/>
        <w:rPr>
          <w:sz w:val="27"/>
          <w:szCs w:val="27"/>
        </w:rPr>
      </w:pPr>
      <w:r w:rsidRPr="00AA35DB">
        <w:rPr>
          <w:sz w:val="27"/>
          <w:szCs w:val="27"/>
        </w:rPr>
        <w:t>- информация о льготах и преференциях, предусмотренных главой 28 НК РФ «Транспортный налог» и другими нормативными правовыми актами;</w:t>
      </w:r>
    </w:p>
    <w:p w:rsidR="00EB1D7C" w:rsidRPr="00AA35DB" w:rsidRDefault="00EB1D7C" w:rsidP="00EB1D7C">
      <w:pPr>
        <w:ind w:firstLine="709"/>
        <w:jc w:val="both"/>
        <w:rPr>
          <w:sz w:val="27"/>
          <w:szCs w:val="27"/>
        </w:rPr>
      </w:pPr>
      <w:r w:rsidRPr="00AA35DB">
        <w:rPr>
          <w:sz w:val="27"/>
          <w:szCs w:val="27"/>
        </w:rPr>
        <w:t xml:space="preserve">- динамика сумм уплаченных платежей в отношении транспортных средств, имеющих разрешенную максимальную массу свыше 12 тонн, зарегистрированных в реестре транспортных средств системы взимания платы, за предыдущие периоды. </w:t>
      </w:r>
    </w:p>
    <w:p w:rsidR="00EB1D7C" w:rsidRPr="00AA35DB" w:rsidRDefault="00EB1D7C" w:rsidP="00EB1D7C">
      <w:pPr>
        <w:ind w:firstLine="709"/>
        <w:jc w:val="both"/>
        <w:rPr>
          <w:sz w:val="27"/>
          <w:szCs w:val="27"/>
        </w:rPr>
      </w:pPr>
    </w:p>
    <w:p w:rsidR="00EB1D7C" w:rsidRPr="00AA35DB" w:rsidRDefault="00EB1D7C" w:rsidP="00EB1D7C">
      <w:pPr>
        <w:ind w:firstLine="709"/>
        <w:jc w:val="both"/>
        <w:rPr>
          <w:sz w:val="27"/>
          <w:szCs w:val="27"/>
        </w:rPr>
      </w:pPr>
      <w:r w:rsidRPr="00AA35DB">
        <w:rPr>
          <w:sz w:val="27"/>
          <w:szCs w:val="27"/>
        </w:rPr>
        <w:lastRenderedPageBreak/>
        <w:t>Расчет прогнозного объема поступлений транспортного налога с организаций осуществляется методом экстраполяции данных о количестве объектов налогообложения по каждому виду транспортного средства прошлых периодов с использованием расчетных ставок для каждого вида транспортного средства и других показателей (уровень переходящих платежей, уровень собираемости, уровень льгот и преференций и другие).</w:t>
      </w:r>
    </w:p>
    <w:p w:rsidR="00EB1D7C" w:rsidRPr="00745566" w:rsidRDefault="00EB1D7C" w:rsidP="00C67605">
      <w:pPr>
        <w:ind w:firstLine="709"/>
        <w:jc w:val="both"/>
        <w:rPr>
          <w:sz w:val="27"/>
          <w:szCs w:val="27"/>
        </w:rPr>
      </w:pPr>
      <w:r w:rsidRPr="00AA35DB">
        <w:rPr>
          <w:sz w:val="27"/>
          <w:szCs w:val="27"/>
        </w:rPr>
        <w:t>Прогнозируемый объем поступлений по транспортному налогу с организаций (</w:t>
      </w:r>
      <w:r w:rsidRPr="00745566">
        <w:rPr>
          <w:sz w:val="27"/>
          <w:szCs w:val="27"/>
        </w:rPr>
        <w:t xml:space="preserve">ТН </w:t>
      </w:r>
      <w:r w:rsidRPr="00745566">
        <w:rPr>
          <w:sz w:val="27"/>
          <w:szCs w:val="27"/>
          <w:vertAlign w:val="subscript"/>
        </w:rPr>
        <w:t>ОРГ</w:t>
      </w:r>
      <w:r w:rsidRPr="00745566">
        <w:rPr>
          <w:sz w:val="27"/>
          <w:szCs w:val="27"/>
        </w:rPr>
        <w:t>) рассчитывается по формуле, тыс. рублей:</w:t>
      </w:r>
    </w:p>
    <w:p w:rsidR="00EB1D7C" w:rsidRPr="00745566" w:rsidRDefault="00EB1D7C" w:rsidP="00C67605">
      <w:pPr>
        <w:ind w:firstLine="709"/>
        <w:jc w:val="both"/>
        <w:rPr>
          <w:sz w:val="27"/>
          <w:szCs w:val="27"/>
        </w:rPr>
      </w:pPr>
    </w:p>
    <w:p w:rsidR="00EB1D7C" w:rsidRDefault="00EB1D7C" w:rsidP="00C67605">
      <w:pPr>
        <w:jc w:val="center"/>
        <w:rPr>
          <w:sz w:val="27"/>
          <w:szCs w:val="27"/>
        </w:rPr>
      </w:pPr>
      <w:r w:rsidRPr="00745566">
        <w:rPr>
          <w:sz w:val="27"/>
          <w:szCs w:val="27"/>
        </w:rPr>
        <w:t xml:space="preserve">ТН </w:t>
      </w:r>
      <w:proofErr w:type="gramStart"/>
      <w:r w:rsidRPr="00745566">
        <w:rPr>
          <w:sz w:val="27"/>
          <w:szCs w:val="27"/>
          <w:vertAlign w:val="subscript"/>
        </w:rPr>
        <w:t>ОРГ</w:t>
      </w:r>
      <w:r w:rsidRPr="00745566">
        <w:rPr>
          <w:sz w:val="27"/>
          <w:szCs w:val="27"/>
        </w:rPr>
        <w:t xml:space="preserve">  =</w:t>
      </w:r>
      <w:proofErr w:type="gramEnd"/>
      <w:r w:rsidRPr="00745566">
        <w:rPr>
          <w:sz w:val="27"/>
          <w:szCs w:val="27"/>
        </w:rPr>
        <w:t xml:space="preserve"> ∑(КОЛ </w:t>
      </w:r>
      <w:r w:rsidRPr="00745566">
        <w:rPr>
          <w:sz w:val="27"/>
          <w:szCs w:val="27"/>
          <w:vertAlign w:val="subscript"/>
        </w:rPr>
        <w:t>ТС</w:t>
      </w:r>
      <w:r w:rsidRPr="00745566">
        <w:rPr>
          <w:sz w:val="27"/>
          <w:szCs w:val="27"/>
        </w:rPr>
        <w:t xml:space="preserve"> × К</w:t>
      </w:r>
      <w:r w:rsidRPr="00745566">
        <w:rPr>
          <w:sz w:val="27"/>
          <w:szCs w:val="27"/>
          <w:vertAlign w:val="subscript"/>
        </w:rPr>
        <w:t xml:space="preserve"> </w:t>
      </w:r>
      <w:proofErr w:type="spellStart"/>
      <w:r w:rsidRPr="00745566">
        <w:rPr>
          <w:sz w:val="27"/>
          <w:szCs w:val="27"/>
          <w:vertAlign w:val="subscript"/>
        </w:rPr>
        <w:t>эстр</w:t>
      </w:r>
      <w:proofErr w:type="spellEnd"/>
      <w:r w:rsidRPr="00745566">
        <w:rPr>
          <w:sz w:val="27"/>
          <w:szCs w:val="27"/>
          <w:vertAlign w:val="subscript"/>
        </w:rPr>
        <w:t>.</w:t>
      </w:r>
      <w:r w:rsidRPr="00745566">
        <w:rPr>
          <w:sz w:val="27"/>
          <w:szCs w:val="27"/>
        </w:rPr>
        <w:t xml:space="preserve">/100 × </w:t>
      </w:r>
      <w:r w:rsidRPr="00745566">
        <w:rPr>
          <w:sz w:val="27"/>
          <w:szCs w:val="27"/>
          <w:lang w:val="en-US"/>
        </w:rPr>
        <w:t>S</w:t>
      </w:r>
      <w:r w:rsidRPr="00745566">
        <w:rPr>
          <w:sz w:val="27"/>
          <w:szCs w:val="27"/>
        </w:rPr>
        <w:t xml:space="preserve"> </w:t>
      </w:r>
      <w:r w:rsidRPr="00745566">
        <w:rPr>
          <w:sz w:val="27"/>
          <w:szCs w:val="27"/>
          <w:vertAlign w:val="subscript"/>
        </w:rPr>
        <w:t>ТС</w:t>
      </w:r>
      <w:r w:rsidRPr="00745566">
        <w:rPr>
          <w:sz w:val="27"/>
          <w:szCs w:val="27"/>
        </w:rPr>
        <w:t xml:space="preserve">) × </w:t>
      </w:r>
      <w:r w:rsidRPr="00745566">
        <w:rPr>
          <w:sz w:val="27"/>
          <w:szCs w:val="27"/>
          <w:lang w:val="en-US"/>
        </w:rPr>
        <w:t>K</w:t>
      </w:r>
      <w:r w:rsidRPr="00745566">
        <w:rPr>
          <w:sz w:val="27"/>
          <w:szCs w:val="27"/>
        </w:rPr>
        <w:t xml:space="preserve"> </w:t>
      </w:r>
      <w:r w:rsidRPr="00745566">
        <w:rPr>
          <w:sz w:val="27"/>
          <w:szCs w:val="27"/>
          <w:vertAlign w:val="subscript"/>
        </w:rPr>
        <w:t xml:space="preserve">пер. </w:t>
      </w:r>
      <w:r w:rsidRPr="00745566">
        <w:rPr>
          <w:sz w:val="27"/>
          <w:szCs w:val="27"/>
        </w:rPr>
        <w:t xml:space="preserve">/100 × </w:t>
      </w:r>
      <w:r w:rsidRPr="00745566">
        <w:rPr>
          <w:sz w:val="27"/>
          <w:szCs w:val="27"/>
          <w:lang w:val="en-US"/>
        </w:rPr>
        <w:t>K</w:t>
      </w:r>
      <w:r w:rsidRPr="00745566">
        <w:rPr>
          <w:sz w:val="27"/>
          <w:szCs w:val="27"/>
        </w:rPr>
        <w:t xml:space="preserve"> </w:t>
      </w:r>
      <w:r w:rsidRPr="00745566">
        <w:rPr>
          <w:sz w:val="27"/>
          <w:szCs w:val="27"/>
          <w:vertAlign w:val="subscript"/>
        </w:rPr>
        <w:t>соб.</w:t>
      </w:r>
      <w:r w:rsidRPr="00745566">
        <w:rPr>
          <w:sz w:val="27"/>
          <w:szCs w:val="27"/>
        </w:rPr>
        <w:t xml:space="preserve">/100 - ПЛ (+/-) </w:t>
      </w:r>
      <w:r w:rsidRPr="00745566">
        <w:rPr>
          <w:sz w:val="27"/>
          <w:szCs w:val="27"/>
          <w:lang w:val="en-US"/>
        </w:rPr>
        <w:t>F</w:t>
      </w:r>
      <w:r w:rsidRPr="00AA35DB">
        <w:rPr>
          <w:b/>
          <w:i/>
          <w:sz w:val="27"/>
          <w:szCs w:val="27"/>
        </w:rPr>
        <w:t xml:space="preserve">, </w:t>
      </w:r>
      <w:r w:rsidRPr="00AA35DB">
        <w:rPr>
          <w:sz w:val="27"/>
          <w:szCs w:val="27"/>
        </w:rPr>
        <w:t>где</w:t>
      </w:r>
      <w:r w:rsidR="00745566">
        <w:rPr>
          <w:sz w:val="27"/>
          <w:szCs w:val="27"/>
        </w:rPr>
        <w:t>:</w:t>
      </w:r>
    </w:p>
    <w:p w:rsidR="00C67605" w:rsidRPr="00AA35DB" w:rsidRDefault="00C67605" w:rsidP="00C67605">
      <w:pPr>
        <w:jc w:val="center"/>
        <w:rPr>
          <w:sz w:val="27"/>
          <w:szCs w:val="27"/>
        </w:rPr>
      </w:pPr>
    </w:p>
    <w:p w:rsidR="00EB1D7C" w:rsidRPr="00745566" w:rsidRDefault="00EB1D7C" w:rsidP="00C67605">
      <w:pPr>
        <w:ind w:firstLine="709"/>
        <w:jc w:val="both"/>
        <w:rPr>
          <w:sz w:val="27"/>
          <w:szCs w:val="27"/>
        </w:rPr>
      </w:pPr>
      <w:r w:rsidRPr="00745566">
        <w:rPr>
          <w:sz w:val="27"/>
          <w:szCs w:val="27"/>
        </w:rPr>
        <w:t xml:space="preserve">КОЛ </w:t>
      </w:r>
      <w:r w:rsidRPr="00745566">
        <w:rPr>
          <w:sz w:val="27"/>
          <w:szCs w:val="27"/>
          <w:vertAlign w:val="subscript"/>
        </w:rPr>
        <w:t>ТС</w:t>
      </w:r>
      <w:r w:rsidRPr="00745566">
        <w:rPr>
          <w:sz w:val="27"/>
          <w:szCs w:val="27"/>
        </w:rPr>
        <w:t xml:space="preserve"> – количество объектов транспортных средств, единиц;</w:t>
      </w:r>
    </w:p>
    <w:p w:rsidR="00EB1D7C" w:rsidRPr="00745566" w:rsidRDefault="00EB1D7C" w:rsidP="00C67605">
      <w:pPr>
        <w:ind w:firstLine="709"/>
        <w:jc w:val="both"/>
        <w:rPr>
          <w:sz w:val="27"/>
          <w:szCs w:val="27"/>
        </w:rPr>
      </w:pPr>
      <w:r w:rsidRPr="00745566">
        <w:rPr>
          <w:sz w:val="27"/>
          <w:szCs w:val="27"/>
        </w:rPr>
        <w:t>К</w:t>
      </w:r>
      <w:r w:rsidRPr="00745566">
        <w:rPr>
          <w:sz w:val="27"/>
          <w:szCs w:val="27"/>
          <w:vertAlign w:val="subscript"/>
        </w:rPr>
        <w:t> </w:t>
      </w:r>
      <w:proofErr w:type="spellStart"/>
      <w:r w:rsidRPr="00745566">
        <w:rPr>
          <w:sz w:val="27"/>
          <w:szCs w:val="27"/>
          <w:vertAlign w:val="subscript"/>
        </w:rPr>
        <w:t>эстр</w:t>
      </w:r>
      <w:proofErr w:type="spellEnd"/>
      <w:r w:rsidRPr="00745566">
        <w:rPr>
          <w:sz w:val="27"/>
          <w:szCs w:val="27"/>
        </w:rPr>
        <w:t>. – коэффициент экстраполяции, рассчитываемый по каждому виду транспортного средства как среднее арифметическое значение темпов роста (снижения) количества транспортных средств к предыдущему периоду, %;</w:t>
      </w:r>
    </w:p>
    <w:p w:rsidR="00EB1D7C" w:rsidRPr="00AA35DB" w:rsidRDefault="00EB1D7C" w:rsidP="00EB1D7C">
      <w:pPr>
        <w:ind w:firstLine="709"/>
        <w:jc w:val="both"/>
        <w:rPr>
          <w:sz w:val="27"/>
          <w:szCs w:val="27"/>
        </w:rPr>
      </w:pPr>
      <w:r w:rsidRPr="00745566">
        <w:rPr>
          <w:sz w:val="27"/>
          <w:szCs w:val="27"/>
          <w:lang w:val="en-US"/>
        </w:rPr>
        <w:t>S</w:t>
      </w:r>
      <w:r w:rsidRPr="00745566">
        <w:rPr>
          <w:sz w:val="27"/>
          <w:szCs w:val="27"/>
        </w:rPr>
        <w:t xml:space="preserve"> </w:t>
      </w:r>
      <w:r w:rsidRPr="00745566">
        <w:rPr>
          <w:sz w:val="27"/>
          <w:szCs w:val="27"/>
          <w:vertAlign w:val="subscript"/>
        </w:rPr>
        <w:t xml:space="preserve">ТС </w:t>
      </w:r>
      <w:r w:rsidRPr="00745566">
        <w:rPr>
          <w:sz w:val="27"/>
          <w:szCs w:val="27"/>
        </w:rPr>
        <w:t>–</w:t>
      </w:r>
      <w:r w:rsidRPr="00AA35DB">
        <w:rPr>
          <w:sz w:val="27"/>
          <w:szCs w:val="27"/>
        </w:rPr>
        <w:t xml:space="preserve"> расчетная средняя сумма налога, приходящаяся на транспортное средство, в отчетном периоде, тыс. рублей.</w:t>
      </w:r>
    </w:p>
    <w:p w:rsidR="00EB1D7C" w:rsidRPr="00AA35DB" w:rsidRDefault="00EB1D7C" w:rsidP="00EB1D7C">
      <w:pPr>
        <w:ind w:firstLine="709"/>
        <w:jc w:val="both"/>
        <w:rPr>
          <w:sz w:val="27"/>
          <w:szCs w:val="27"/>
        </w:rPr>
      </w:pPr>
      <w:r w:rsidRPr="00AA35DB">
        <w:rPr>
          <w:sz w:val="27"/>
          <w:szCs w:val="27"/>
        </w:rPr>
        <w:t>Рассчитывается как отношение суммы налога, подлежащего уплате в бюджет по транспортному средству, на количество данных транспортных средств (согласно отчету по форме № 5-ТН).</w:t>
      </w:r>
    </w:p>
    <w:p w:rsidR="00EB1D7C" w:rsidRPr="00AA35DB" w:rsidRDefault="00EB1D7C" w:rsidP="00EB1D7C">
      <w:pPr>
        <w:ind w:firstLine="709"/>
        <w:jc w:val="both"/>
        <w:rPr>
          <w:sz w:val="27"/>
          <w:szCs w:val="27"/>
        </w:rPr>
      </w:pPr>
    </w:p>
    <w:p w:rsidR="00EB1D7C" w:rsidRPr="00AA35DB" w:rsidRDefault="00EB1D7C" w:rsidP="00EB1D7C">
      <w:pPr>
        <w:ind w:firstLine="709"/>
        <w:jc w:val="both"/>
        <w:rPr>
          <w:sz w:val="27"/>
          <w:szCs w:val="27"/>
        </w:rPr>
      </w:pPr>
      <w:r w:rsidRPr="00AA35DB">
        <w:rPr>
          <w:sz w:val="27"/>
          <w:szCs w:val="27"/>
        </w:rPr>
        <w:t>Виды транспортных средств, в разрезе которых осуществляется прогнозирование транспортного налога с организаций, указаны в отчете по форме № 5-ТН.</w:t>
      </w:r>
    </w:p>
    <w:p w:rsidR="00EB1D7C" w:rsidRPr="00745566" w:rsidRDefault="00EB1D7C" w:rsidP="00EB1D7C">
      <w:pPr>
        <w:ind w:firstLine="709"/>
        <w:jc w:val="both"/>
        <w:rPr>
          <w:sz w:val="27"/>
          <w:szCs w:val="27"/>
        </w:rPr>
      </w:pPr>
      <w:r w:rsidRPr="00745566">
        <w:rPr>
          <w:sz w:val="27"/>
          <w:szCs w:val="27"/>
          <w:lang w:val="en-US"/>
        </w:rPr>
        <w:t>K</w:t>
      </w:r>
      <w:r w:rsidRPr="00745566">
        <w:rPr>
          <w:sz w:val="27"/>
          <w:szCs w:val="27"/>
        </w:rPr>
        <w:t xml:space="preserve"> </w:t>
      </w:r>
      <w:r w:rsidRPr="00745566">
        <w:rPr>
          <w:sz w:val="27"/>
          <w:szCs w:val="27"/>
          <w:vertAlign w:val="subscript"/>
        </w:rPr>
        <w:t xml:space="preserve">пер. – </w:t>
      </w:r>
      <w:r w:rsidRPr="00745566">
        <w:rPr>
          <w:sz w:val="27"/>
          <w:szCs w:val="27"/>
        </w:rPr>
        <w:t>расчетный уровень переходящих платежей по налогу, %</w:t>
      </w:r>
    </w:p>
    <w:p w:rsidR="00EB1D7C" w:rsidRPr="00745566" w:rsidRDefault="00EB1D7C" w:rsidP="00EB1D7C">
      <w:pPr>
        <w:ind w:firstLine="709"/>
        <w:jc w:val="both"/>
        <w:rPr>
          <w:sz w:val="27"/>
          <w:szCs w:val="27"/>
        </w:rPr>
      </w:pPr>
      <w:r w:rsidRPr="00745566">
        <w:rPr>
          <w:sz w:val="27"/>
          <w:szCs w:val="27"/>
        </w:rPr>
        <w:t>Расчетный уровень переходящих платежей определяется как частное от деления суммы транспортного налога с организаций начисленного (по отчету по форме № 1-НМ) на сумму транспортного налога с организаций, подлежащего уплате в бюджет (по отчету по форме № 5-ТН), сложившийся в отчетном периоде;</w:t>
      </w:r>
    </w:p>
    <w:p w:rsidR="00EB1D7C" w:rsidRPr="00745566" w:rsidRDefault="00EB1D7C" w:rsidP="00EB1D7C">
      <w:pPr>
        <w:ind w:firstLine="709"/>
        <w:jc w:val="both"/>
        <w:rPr>
          <w:sz w:val="27"/>
          <w:szCs w:val="27"/>
        </w:rPr>
      </w:pPr>
      <w:r w:rsidRPr="00745566">
        <w:rPr>
          <w:sz w:val="27"/>
          <w:szCs w:val="27"/>
          <w:lang w:val="en-US"/>
        </w:rPr>
        <w:t>K</w:t>
      </w:r>
      <w:r w:rsidRPr="00745566">
        <w:rPr>
          <w:sz w:val="27"/>
          <w:szCs w:val="27"/>
        </w:rPr>
        <w:t xml:space="preserve"> </w:t>
      </w:r>
      <w:r w:rsidRPr="00745566">
        <w:rPr>
          <w:sz w:val="27"/>
          <w:szCs w:val="27"/>
          <w:vertAlign w:val="subscript"/>
        </w:rPr>
        <w:t>соб.</w:t>
      </w:r>
      <w:r w:rsidRPr="00745566">
        <w:rPr>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w:t>
      </w:r>
      <w:proofErr w:type="gramStart"/>
      <w:r w:rsidRPr="00745566">
        <w:rPr>
          <w:sz w:val="27"/>
          <w:szCs w:val="27"/>
        </w:rPr>
        <w:t>учитывает  работу</w:t>
      </w:r>
      <w:proofErr w:type="gramEnd"/>
      <w:r w:rsidRPr="00745566">
        <w:rPr>
          <w:sz w:val="27"/>
          <w:szCs w:val="27"/>
        </w:rPr>
        <w:t xml:space="preserve"> по погашению задолженности по налогу,%. </w:t>
      </w:r>
    </w:p>
    <w:p w:rsidR="00EB1D7C" w:rsidRPr="0026452D" w:rsidRDefault="00EB1D7C" w:rsidP="00EB1D7C">
      <w:pPr>
        <w:ind w:firstLine="709"/>
        <w:jc w:val="both"/>
        <w:rPr>
          <w:sz w:val="27"/>
          <w:szCs w:val="27"/>
        </w:rPr>
      </w:pPr>
      <w:r w:rsidRPr="00745566">
        <w:rPr>
          <w:sz w:val="27"/>
          <w:szCs w:val="27"/>
        </w:rPr>
        <w:t>Расчётный уровень собираемости определяется согласно данным отчёта по форме № 1-НМ как частное от деления суммы поступившего налога на сумму нач</w:t>
      </w:r>
      <w:r w:rsidRPr="0026452D">
        <w:rPr>
          <w:sz w:val="27"/>
          <w:szCs w:val="27"/>
        </w:rPr>
        <w:t xml:space="preserve">исленного налога. </w:t>
      </w:r>
    </w:p>
    <w:p w:rsidR="00EB1D7C" w:rsidRPr="00745566" w:rsidRDefault="00EB1D7C" w:rsidP="00EB1D7C">
      <w:pPr>
        <w:ind w:firstLine="709"/>
        <w:jc w:val="both"/>
        <w:rPr>
          <w:sz w:val="27"/>
          <w:szCs w:val="27"/>
        </w:rPr>
      </w:pPr>
      <w:r w:rsidRPr="00745566">
        <w:rPr>
          <w:sz w:val="27"/>
          <w:szCs w:val="27"/>
        </w:rPr>
        <w:t>ПЛ – сумма уплаченных платежей по транспортным средствам, имеющим разрешенную максимальную массу свыше 12 тонн и зарегистрированным в реестре транспортных средств системы взимания платы, тыс. рублей;</w:t>
      </w:r>
    </w:p>
    <w:p w:rsidR="00EB1D7C" w:rsidRPr="00745566" w:rsidRDefault="00EB1D7C" w:rsidP="00EB1D7C">
      <w:pPr>
        <w:ind w:firstLine="709"/>
        <w:jc w:val="both"/>
        <w:rPr>
          <w:sz w:val="27"/>
          <w:szCs w:val="27"/>
        </w:rPr>
      </w:pPr>
      <w:r w:rsidRPr="00745566">
        <w:rPr>
          <w:sz w:val="27"/>
          <w:szCs w:val="27"/>
        </w:rPr>
        <w:t>F – корректирующая сумма поступлений, учитывающая изменения законодательства о налогах и сборах, а также другие факторы, тыс. рублей.</w:t>
      </w:r>
    </w:p>
    <w:p w:rsidR="0026452D" w:rsidRPr="00745566" w:rsidRDefault="0026452D" w:rsidP="00EB1D7C">
      <w:pPr>
        <w:autoSpaceDE w:val="0"/>
        <w:autoSpaceDN w:val="0"/>
        <w:adjustRightInd w:val="0"/>
        <w:ind w:firstLine="709"/>
        <w:jc w:val="both"/>
        <w:rPr>
          <w:sz w:val="27"/>
          <w:szCs w:val="27"/>
        </w:rPr>
      </w:pPr>
    </w:p>
    <w:p w:rsidR="00EB1D7C" w:rsidRPr="002A0CA3" w:rsidRDefault="0026452D" w:rsidP="00C67605">
      <w:pPr>
        <w:autoSpaceDE w:val="0"/>
        <w:autoSpaceDN w:val="0"/>
        <w:adjustRightInd w:val="0"/>
        <w:ind w:firstLine="709"/>
        <w:jc w:val="both"/>
        <w:rPr>
          <w:b/>
          <w:sz w:val="27"/>
          <w:szCs w:val="27"/>
          <w:u w:val="single"/>
        </w:rPr>
      </w:pPr>
      <w:r w:rsidRPr="00745566">
        <w:rPr>
          <w:sz w:val="27"/>
          <w:szCs w:val="27"/>
        </w:rPr>
        <w:t>Расчет</w:t>
      </w:r>
      <w:r>
        <w:rPr>
          <w:sz w:val="27"/>
          <w:szCs w:val="27"/>
        </w:rPr>
        <w:t xml:space="preserve"> транспортного налога с организаций представлен в </w:t>
      </w:r>
      <w:r w:rsidR="002A0CA3" w:rsidRPr="002A0CA3">
        <w:rPr>
          <w:b/>
          <w:sz w:val="27"/>
          <w:szCs w:val="27"/>
          <w:u w:val="single"/>
        </w:rPr>
        <w:t xml:space="preserve">таблице </w:t>
      </w:r>
      <w:r w:rsidRPr="002A0CA3">
        <w:rPr>
          <w:b/>
          <w:sz w:val="27"/>
          <w:szCs w:val="27"/>
          <w:u w:val="single"/>
        </w:rPr>
        <w:t>№</w:t>
      </w:r>
      <w:r w:rsidR="002A0CA3" w:rsidRPr="002A0CA3">
        <w:rPr>
          <w:b/>
          <w:sz w:val="27"/>
          <w:szCs w:val="27"/>
          <w:u w:val="single"/>
        </w:rPr>
        <w:t>8.</w:t>
      </w:r>
    </w:p>
    <w:p w:rsidR="00EB1D7C" w:rsidRDefault="00EB1D7C" w:rsidP="00C67605">
      <w:pPr>
        <w:ind w:firstLine="709"/>
        <w:jc w:val="both"/>
        <w:rPr>
          <w:sz w:val="27"/>
          <w:szCs w:val="27"/>
        </w:rPr>
      </w:pPr>
      <w:r w:rsidRPr="00AA35DB">
        <w:rPr>
          <w:sz w:val="27"/>
          <w:szCs w:val="27"/>
        </w:rPr>
        <w:t>Транспортный налог с организаций зачисляется в бюджеты бюджетной системы Российской Федерации по нормативам, установленным в соответствии со статьями БК РФ</w:t>
      </w:r>
      <w:r w:rsidR="0026452D">
        <w:rPr>
          <w:sz w:val="27"/>
          <w:szCs w:val="27"/>
        </w:rPr>
        <w:t xml:space="preserve"> (100% в бюджет Камчатского края).</w:t>
      </w:r>
    </w:p>
    <w:p w:rsidR="00723BC0" w:rsidRPr="00AA35DB" w:rsidRDefault="00723BC0" w:rsidP="00C67605">
      <w:pPr>
        <w:ind w:firstLine="709"/>
        <w:jc w:val="both"/>
      </w:pPr>
    </w:p>
    <w:p w:rsidR="00263F51" w:rsidRDefault="005E657F" w:rsidP="00C67605">
      <w:pPr>
        <w:ind w:firstLine="708"/>
        <w:jc w:val="both"/>
        <w:rPr>
          <w:b/>
          <w:szCs w:val="26"/>
        </w:rPr>
      </w:pPr>
      <w:r>
        <w:rPr>
          <w:b/>
          <w:szCs w:val="26"/>
        </w:rPr>
        <w:lastRenderedPageBreak/>
        <w:t>Оценка</w:t>
      </w:r>
      <w:r w:rsidR="00263F51" w:rsidRPr="003D5CDD">
        <w:rPr>
          <w:b/>
          <w:szCs w:val="26"/>
        </w:rPr>
        <w:t xml:space="preserve"> поступления по транспортному налогу с организаций в бюджет Камчатского края</w:t>
      </w:r>
      <w:r w:rsidR="00E60F3E">
        <w:rPr>
          <w:b/>
          <w:szCs w:val="26"/>
        </w:rPr>
        <w:t xml:space="preserve"> в 2018 году – 120 042 тыс. </w:t>
      </w:r>
      <w:proofErr w:type="gramStart"/>
      <w:r w:rsidR="00E60F3E">
        <w:rPr>
          <w:b/>
          <w:szCs w:val="26"/>
        </w:rPr>
        <w:t>рублей,</w:t>
      </w:r>
      <w:r w:rsidR="0026452D">
        <w:rPr>
          <w:b/>
          <w:szCs w:val="26"/>
        </w:rPr>
        <w:t xml:space="preserve"> </w:t>
      </w:r>
      <w:r w:rsidR="00263F51" w:rsidRPr="003D5CDD">
        <w:rPr>
          <w:b/>
          <w:szCs w:val="26"/>
        </w:rPr>
        <w:t xml:space="preserve"> в</w:t>
      </w:r>
      <w:proofErr w:type="gramEnd"/>
      <w:r w:rsidR="00263F51" w:rsidRPr="003D5CDD">
        <w:rPr>
          <w:b/>
          <w:szCs w:val="26"/>
        </w:rPr>
        <w:t xml:space="preserve"> 2019 году</w:t>
      </w:r>
      <w:r w:rsidR="0026452D">
        <w:rPr>
          <w:b/>
          <w:szCs w:val="26"/>
        </w:rPr>
        <w:t xml:space="preserve"> </w:t>
      </w:r>
      <w:r w:rsidR="00263F51" w:rsidRPr="003D5CDD">
        <w:rPr>
          <w:b/>
          <w:szCs w:val="26"/>
        </w:rPr>
        <w:t xml:space="preserve">– </w:t>
      </w:r>
      <w:r w:rsidR="0026452D">
        <w:rPr>
          <w:b/>
          <w:szCs w:val="26"/>
        </w:rPr>
        <w:t>122 474</w:t>
      </w:r>
      <w:r w:rsidR="00263F51" w:rsidRPr="003D5CDD">
        <w:rPr>
          <w:b/>
          <w:szCs w:val="26"/>
        </w:rPr>
        <w:t xml:space="preserve"> тыс. рублей, в 2020 году – </w:t>
      </w:r>
      <w:r w:rsidR="0026452D">
        <w:rPr>
          <w:b/>
          <w:szCs w:val="26"/>
        </w:rPr>
        <w:t>125 380</w:t>
      </w:r>
      <w:r w:rsidR="00263F51" w:rsidRPr="003D5CDD">
        <w:rPr>
          <w:b/>
          <w:szCs w:val="26"/>
        </w:rPr>
        <w:t xml:space="preserve"> тыс. рублей</w:t>
      </w:r>
      <w:r w:rsidR="0026452D">
        <w:rPr>
          <w:b/>
          <w:szCs w:val="26"/>
        </w:rPr>
        <w:t>, в 2021 году – 128 190 тыс. рублей</w:t>
      </w:r>
      <w:r w:rsidR="00263F51" w:rsidRPr="003D5CDD">
        <w:rPr>
          <w:b/>
          <w:szCs w:val="26"/>
        </w:rPr>
        <w:t>.</w:t>
      </w:r>
    </w:p>
    <w:p w:rsidR="00723BC0" w:rsidRDefault="00723BC0" w:rsidP="003D5CDD">
      <w:pPr>
        <w:ind w:firstLine="708"/>
        <w:jc w:val="both"/>
        <w:rPr>
          <w:b/>
          <w:szCs w:val="26"/>
        </w:rPr>
      </w:pPr>
    </w:p>
    <w:p w:rsidR="00723BC0" w:rsidRPr="00723BC0" w:rsidRDefault="00723BC0" w:rsidP="00723BC0">
      <w:pPr>
        <w:jc w:val="center"/>
        <w:rPr>
          <w:b/>
          <w:szCs w:val="26"/>
          <w:u w:val="single"/>
        </w:rPr>
      </w:pPr>
      <w:r w:rsidRPr="00723BC0">
        <w:rPr>
          <w:b/>
          <w:szCs w:val="26"/>
          <w:u w:val="single"/>
        </w:rPr>
        <w:t>Транспортный налог с физических лиц</w:t>
      </w:r>
      <w:r w:rsidRPr="00723BC0">
        <w:rPr>
          <w:b/>
          <w:szCs w:val="26"/>
          <w:u w:val="single"/>
        </w:rPr>
        <w:br/>
      </w:r>
    </w:p>
    <w:p w:rsidR="00723BC0" w:rsidRPr="00AA35DB" w:rsidRDefault="00723BC0" w:rsidP="00723BC0">
      <w:pPr>
        <w:ind w:firstLine="709"/>
        <w:jc w:val="both"/>
        <w:rPr>
          <w:sz w:val="27"/>
          <w:szCs w:val="27"/>
        </w:rPr>
      </w:pPr>
      <w:r w:rsidRPr="00AA35DB">
        <w:rPr>
          <w:sz w:val="27"/>
          <w:szCs w:val="27"/>
        </w:rPr>
        <w:t>Для расчета транспортного налога с физических лиц используются:</w:t>
      </w:r>
    </w:p>
    <w:p w:rsidR="00723BC0" w:rsidRPr="00AA35DB" w:rsidRDefault="00723BC0" w:rsidP="00723BC0">
      <w:pPr>
        <w:ind w:firstLine="709"/>
        <w:jc w:val="both"/>
        <w:rPr>
          <w:sz w:val="27"/>
          <w:szCs w:val="27"/>
        </w:rPr>
      </w:pPr>
      <w:r w:rsidRPr="00AA35DB">
        <w:rPr>
          <w:sz w:val="27"/>
          <w:szCs w:val="27"/>
        </w:rPr>
        <w:t>- динамика количества объектов транспортных средств физических лиц и сумм налога, подлежащего уплате в бюджет физическими лицами по видам транспортных средств, в соответствии с отчетом по форме № 5-ТН «Отчет о налоговой базе и структуре начислений по транспортному налогу», сложившаяся за предыдущие периоды;</w:t>
      </w:r>
    </w:p>
    <w:p w:rsidR="00723BC0" w:rsidRPr="00AA35DB" w:rsidRDefault="00723BC0" w:rsidP="00723BC0">
      <w:pPr>
        <w:ind w:firstLine="709"/>
        <w:jc w:val="both"/>
        <w:rPr>
          <w:sz w:val="27"/>
          <w:szCs w:val="27"/>
        </w:rPr>
      </w:pPr>
      <w:r w:rsidRPr="00AA35DB">
        <w:rPr>
          <w:sz w:val="27"/>
          <w:szCs w:val="27"/>
        </w:rPr>
        <w:t>- динамика начислений налога и фактических поступлений по физическим лицам согласно данным отчета по форме № 1-НМ «Отчет о начислении и поступлении налогов, сборов и иных обязательных платежей в бюджетную систему Российской Федерации» за предыдущие периоды;</w:t>
      </w:r>
    </w:p>
    <w:p w:rsidR="00723BC0" w:rsidRPr="00AA35DB" w:rsidRDefault="00723BC0" w:rsidP="00723BC0">
      <w:pPr>
        <w:ind w:firstLine="709"/>
        <w:jc w:val="both"/>
        <w:rPr>
          <w:sz w:val="27"/>
          <w:szCs w:val="27"/>
        </w:rPr>
      </w:pPr>
      <w:r w:rsidRPr="00AA35DB">
        <w:rPr>
          <w:sz w:val="27"/>
          <w:szCs w:val="27"/>
        </w:rPr>
        <w:t>- информация о налоговых ставках, предусмотренных главой 28 НК РФ «Транспортный налог» и нормативными правовыми актами субъект</w:t>
      </w:r>
      <w:r>
        <w:rPr>
          <w:sz w:val="27"/>
          <w:szCs w:val="27"/>
        </w:rPr>
        <w:t xml:space="preserve">а </w:t>
      </w:r>
      <w:r w:rsidRPr="00AA35DB">
        <w:rPr>
          <w:sz w:val="27"/>
          <w:szCs w:val="27"/>
        </w:rPr>
        <w:t>Российской Федерации;</w:t>
      </w:r>
    </w:p>
    <w:p w:rsidR="00723BC0" w:rsidRPr="00AA35DB" w:rsidRDefault="00723BC0" w:rsidP="00723BC0">
      <w:pPr>
        <w:ind w:firstLine="709"/>
        <w:jc w:val="both"/>
        <w:rPr>
          <w:sz w:val="27"/>
          <w:szCs w:val="27"/>
        </w:rPr>
      </w:pPr>
      <w:r w:rsidRPr="00AA35DB">
        <w:rPr>
          <w:sz w:val="27"/>
          <w:szCs w:val="27"/>
        </w:rPr>
        <w:t>- информация о льготах и преференциях, предусмотренных главой 28 НК РФ «Транспортный налог» и другими нормативными правовыми актами;</w:t>
      </w:r>
    </w:p>
    <w:p w:rsidR="00723BC0" w:rsidRPr="00AA35DB" w:rsidRDefault="00723BC0" w:rsidP="00723BC0">
      <w:pPr>
        <w:ind w:firstLine="709"/>
        <w:jc w:val="both"/>
        <w:rPr>
          <w:sz w:val="27"/>
          <w:szCs w:val="27"/>
        </w:rPr>
      </w:pPr>
      <w:r w:rsidRPr="00AA35DB">
        <w:rPr>
          <w:sz w:val="27"/>
          <w:szCs w:val="27"/>
        </w:rPr>
        <w:t xml:space="preserve">- динамика сумм уплаченных платежей в отношении транспортных средств, имеющих разрешенную максимальную массу свыше 12 тонн, зарегистрированных в реестре транспортных средств системы взимания платы, за предыдущие периоды. </w:t>
      </w:r>
    </w:p>
    <w:p w:rsidR="00723BC0" w:rsidRPr="00AA35DB" w:rsidRDefault="00723BC0" w:rsidP="00723BC0">
      <w:pPr>
        <w:ind w:firstLine="709"/>
        <w:jc w:val="both"/>
        <w:rPr>
          <w:sz w:val="27"/>
          <w:szCs w:val="27"/>
        </w:rPr>
      </w:pPr>
    </w:p>
    <w:p w:rsidR="00723BC0" w:rsidRPr="00AA35DB" w:rsidRDefault="00723BC0" w:rsidP="00723BC0">
      <w:pPr>
        <w:ind w:firstLine="709"/>
        <w:jc w:val="both"/>
        <w:rPr>
          <w:sz w:val="27"/>
          <w:szCs w:val="27"/>
        </w:rPr>
      </w:pPr>
      <w:r w:rsidRPr="00AA35DB">
        <w:rPr>
          <w:sz w:val="27"/>
          <w:szCs w:val="27"/>
        </w:rPr>
        <w:t>Расчет прогнозного объема поступлений транспортного налога с физических лиц осуществляется методом экстраполяции данных о количестве объектов налогообложения по каждому виду транспортного средства прошлых периодов с использованием расчетных ставок для каждого вида транспортного средства и других показателей (уровень собираемости, уровень льгот и преференций и другие).</w:t>
      </w:r>
    </w:p>
    <w:p w:rsidR="00723BC0" w:rsidRPr="00AA35DB" w:rsidRDefault="00723BC0" w:rsidP="00723BC0">
      <w:pPr>
        <w:ind w:firstLine="709"/>
        <w:jc w:val="both"/>
        <w:rPr>
          <w:sz w:val="27"/>
          <w:szCs w:val="27"/>
        </w:rPr>
      </w:pPr>
      <w:r w:rsidRPr="00AA35DB">
        <w:rPr>
          <w:sz w:val="27"/>
          <w:szCs w:val="27"/>
        </w:rPr>
        <w:t>Прогноз поступлений транспортного налога с физических лиц осуществляется с учетом установленных сроков направления налоговыми органами налоговых уведомлений и уплаты налога в соответствии с НК РФ.</w:t>
      </w:r>
    </w:p>
    <w:p w:rsidR="00723BC0" w:rsidRPr="00745566" w:rsidRDefault="00723BC0" w:rsidP="00C67605">
      <w:pPr>
        <w:ind w:firstLine="709"/>
        <w:jc w:val="both"/>
        <w:rPr>
          <w:sz w:val="27"/>
          <w:szCs w:val="27"/>
        </w:rPr>
      </w:pPr>
      <w:r w:rsidRPr="00AA35DB">
        <w:rPr>
          <w:sz w:val="27"/>
          <w:szCs w:val="27"/>
        </w:rPr>
        <w:t>Прогнозируемый объем поступлений по транспортному налогу с физических лиц (</w:t>
      </w:r>
      <w:r w:rsidRPr="00745566">
        <w:rPr>
          <w:sz w:val="27"/>
          <w:szCs w:val="27"/>
        </w:rPr>
        <w:t xml:space="preserve">ТН </w:t>
      </w:r>
      <w:r w:rsidRPr="00745566">
        <w:rPr>
          <w:sz w:val="27"/>
          <w:szCs w:val="27"/>
          <w:vertAlign w:val="subscript"/>
        </w:rPr>
        <w:t>ФЛ</w:t>
      </w:r>
      <w:r w:rsidRPr="00745566">
        <w:rPr>
          <w:sz w:val="27"/>
          <w:szCs w:val="27"/>
        </w:rPr>
        <w:t>) рассчитывается по формуле, тыс. рублей:</w:t>
      </w:r>
    </w:p>
    <w:p w:rsidR="00723BC0" w:rsidRPr="00745566" w:rsidRDefault="00723BC0" w:rsidP="00C67605">
      <w:pPr>
        <w:ind w:firstLine="709"/>
        <w:jc w:val="both"/>
        <w:rPr>
          <w:sz w:val="27"/>
          <w:szCs w:val="27"/>
        </w:rPr>
      </w:pPr>
    </w:p>
    <w:p w:rsidR="00723BC0" w:rsidRPr="00745566" w:rsidRDefault="00723BC0" w:rsidP="00C67605">
      <w:pPr>
        <w:ind w:firstLine="709"/>
        <w:jc w:val="center"/>
        <w:rPr>
          <w:sz w:val="27"/>
          <w:szCs w:val="27"/>
        </w:rPr>
      </w:pPr>
      <w:r w:rsidRPr="00745566">
        <w:rPr>
          <w:sz w:val="27"/>
          <w:szCs w:val="27"/>
        </w:rPr>
        <w:t xml:space="preserve">ТН </w:t>
      </w:r>
      <w:proofErr w:type="gramStart"/>
      <w:r w:rsidRPr="00745566">
        <w:rPr>
          <w:sz w:val="27"/>
          <w:szCs w:val="27"/>
          <w:vertAlign w:val="subscript"/>
        </w:rPr>
        <w:t>ФЛ</w:t>
      </w:r>
      <w:r w:rsidRPr="00745566">
        <w:rPr>
          <w:sz w:val="27"/>
          <w:szCs w:val="27"/>
        </w:rPr>
        <w:t xml:space="preserve">  =</w:t>
      </w:r>
      <w:proofErr w:type="gramEnd"/>
      <w:r w:rsidRPr="00745566">
        <w:rPr>
          <w:sz w:val="27"/>
          <w:szCs w:val="27"/>
        </w:rPr>
        <w:t xml:space="preserve"> ∑(КОЛ </w:t>
      </w:r>
      <w:r w:rsidRPr="00745566">
        <w:rPr>
          <w:sz w:val="27"/>
          <w:szCs w:val="27"/>
          <w:vertAlign w:val="subscript"/>
        </w:rPr>
        <w:t>ТС</w:t>
      </w:r>
      <w:r w:rsidRPr="00745566">
        <w:rPr>
          <w:sz w:val="27"/>
          <w:szCs w:val="27"/>
        </w:rPr>
        <w:t xml:space="preserve"> × К</w:t>
      </w:r>
      <w:r w:rsidRPr="00745566">
        <w:rPr>
          <w:sz w:val="27"/>
          <w:szCs w:val="27"/>
          <w:vertAlign w:val="subscript"/>
        </w:rPr>
        <w:t xml:space="preserve"> </w:t>
      </w:r>
      <w:proofErr w:type="spellStart"/>
      <w:r w:rsidRPr="00745566">
        <w:rPr>
          <w:sz w:val="27"/>
          <w:szCs w:val="27"/>
          <w:vertAlign w:val="subscript"/>
        </w:rPr>
        <w:t>эстр</w:t>
      </w:r>
      <w:proofErr w:type="spellEnd"/>
      <w:r w:rsidRPr="00745566">
        <w:rPr>
          <w:sz w:val="27"/>
          <w:szCs w:val="27"/>
          <w:vertAlign w:val="subscript"/>
        </w:rPr>
        <w:t>.</w:t>
      </w:r>
      <w:r w:rsidRPr="00745566">
        <w:rPr>
          <w:sz w:val="27"/>
          <w:szCs w:val="27"/>
        </w:rPr>
        <w:t xml:space="preserve">/100 × </w:t>
      </w:r>
      <w:r w:rsidRPr="00745566">
        <w:rPr>
          <w:sz w:val="27"/>
          <w:szCs w:val="27"/>
          <w:lang w:val="en-US"/>
        </w:rPr>
        <w:t>S</w:t>
      </w:r>
      <w:r w:rsidRPr="00745566">
        <w:rPr>
          <w:sz w:val="27"/>
          <w:szCs w:val="27"/>
        </w:rPr>
        <w:t xml:space="preserve"> </w:t>
      </w:r>
      <w:r w:rsidRPr="00745566">
        <w:rPr>
          <w:sz w:val="27"/>
          <w:szCs w:val="27"/>
          <w:vertAlign w:val="subscript"/>
        </w:rPr>
        <w:t>ТС</w:t>
      </w:r>
      <w:r w:rsidRPr="00745566">
        <w:rPr>
          <w:sz w:val="27"/>
          <w:szCs w:val="27"/>
        </w:rPr>
        <w:t xml:space="preserve">) × </w:t>
      </w:r>
      <w:r w:rsidRPr="00745566">
        <w:rPr>
          <w:sz w:val="27"/>
          <w:szCs w:val="27"/>
          <w:lang w:val="en-US"/>
        </w:rPr>
        <w:t>K</w:t>
      </w:r>
      <w:r w:rsidRPr="00745566">
        <w:rPr>
          <w:sz w:val="27"/>
          <w:szCs w:val="27"/>
        </w:rPr>
        <w:t xml:space="preserve"> </w:t>
      </w:r>
      <w:r w:rsidRPr="00745566">
        <w:rPr>
          <w:sz w:val="27"/>
          <w:szCs w:val="27"/>
          <w:vertAlign w:val="subscript"/>
        </w:rPr>
        <w:t>соб.</w:t>
      </w:r>
      <w:r w:rsidRPr="00745566">
        <w:rPr>
          <w:sz w:val="27"/>
          <w:szCs w:val="27"/>
        </w:rPr>
        <w:t xml:space="preserve">/100 - ПЛ (+/-) </w:t>
      </w:r>
      <w:r w:rsidRPr="00745566">
        <w:rPr>
          <w:sz w:val="27"/>
          <w:szCs w:val="27"/>
          <w:lang w:val="en-US"/>
        </w:rPr>
        <w:t>F</w:t>
      </w:r>
      <w:r w:rsidRPr="00745566">
        <w:rPr>
          <w:sz w:val="27"/>
          <w:szCs w:val="27"/>
        </w:rPr>
        <w:t xml:space="preserve">, </w:t>
      </w:r>
      <w:r w:rsidR="00745566" w:rsidRPr="00745566">
        <w:rPr>
          <w:sz w:val="27"/>
          <w:szCs w:val="27"/>
        </w:rPr>
        <w:t>где:</w:t>
      </w:r>
    </w:p>
    <w:p w:rsidR="00C67605" w:rsidRPr="00745566" w:rsidRDefault="00C67605" w:rsidP="00C67605">
      <w:pPr>
        <w:ind w:firstLine="709"/>
        <w:jc w:val="center"/>
        <w:rPr>
          <w:sz w:val="27"/>
          <w:szCs w:val="27"/>
        </w:rPr>
      </w:pPr>
    </w:p>
    <w:p w:rsidR="00723BC0" w:rsidRPr="00AA35DB" w:rsidRDefault="00723BC0" w:rsidP="00C67605">
      <w:pPr>
        <w:ind w:firstLine="709"/>
        <w:jc w:val="both"/>
        <w:rPr>
          <w:sz w:val="27"/>
          <w:szCs w:val="27"/>
        </w:rPr>
      </w:pPr>
      <w:r w:rsidRPr="00745566">
        <w:rPr>
          <w:sz w:val="27"/>
          <w:szCs w:val="27"/>
        </w:rPr>
        <w:t xml:space="preserve">КОЛ </w:t>
      </w:r>
      <w:r w:rsidRPr="00745566">
        <w:rPr>
          <w:sz w:val="27"/>
          <w:szCs w:val="27"/>
          <w:vertAlign w:val="subscript"/>
        </w:rPr>
        <w:t>ТС</w:t>
      </w:r>
      <w:r w:rsidRPr="00AA35DB">
        <w:rPr>
          <w:b/>
          <w:i/>
          <w:sz w:val="27"/>
          <w:szCs w:val="27"/>
        </w:rPr>
        <w:t xml:space="preserve"> – </w:t>
      </w:r>
      <w:r w:rsidRPr="00AA35DB">
        <w:rPr>
          <w:sz w:val="27"/>
          <w:szCs w:val="27"/>
        </w:rPr>
        <w:t>количество объектов транспортных средств отчетного периода, единиц;</w:t>
      </w:r>
    </w:p>
    <w:p w:rsidR="00723BC0" w:rsidRPr="00745566" w:rsidRDefault="00723BC0" w:rsidP="00723BC0">
      <w:pPr>
        <w:ind w:firstLine="709"/>
        <w:jc w:val="both"/>
        <w:rPr>
          <w:sz w:val="27"/>
          <w:szCs w:val="27"/>
        </w:rPr>
      </w:pPr>
      <w:r w:rsidRPr="00745566">
        <w:rPr>
          <w:sz w:val="27"/>
          <w:szCs w:val="27"/>
        </w:rPr>
        <w:t>К</w:t>
      </w:r>
      <w:r w:rsidRPr="00745566">
        <w:rPr>
          <w:sz w:val="27"/>
          <w:szCs w:val="27"/>
          <w:vertAlign w:val="subscript"/>
        </w:rPr>
        <w:t> </w:t>
      </w:r>
      <w:proofErr w:type="spellStart"/>
      <w:r w:rsidRPr="00745566">
        <w:rPr>
          <w:sz w:val="27"/>
          <w:szCs w:val="27"/>
          <w:vertAlign w:val="subscript"/>
        </w:rPr>
        <w:t>эстр</w:t>
      </w:r>
      <w:proofErr w:type="spellEnd"/>
      <w:r w:rsidRPr="00745566">
        <w:rPr>
          <w:sz w:val="27"/>
          <w:szCs w:val="27"/>
        </w:rPr>
        <w:t>. – коэффициент экстраполяции, рассчитываемый по каждому виду транспортного средства как среднее арифметическое значение темпов роста (снижения) количества транспортных средств к предыдущему периоду, %;</w:t>
      </w:r>
    </w:p>
    <w:p w:rsidR="00723BC0" w:rsidRPr="00AA35DB" w:rsidRDefault="00723BC0" w:rsidP="00723BC0">
      <w:pPr>
        <w:ind w:firstLine="709"/>
        <w:jc w:val="both"/>
        <w:rPr>
          <w:sz w:val="27"/>
          <w:szCs w:val="27"/>
        </w:rPr>
      </w:pPr>
      <w:r w:rsidRPr="00745566">
        <w:rPr>
          <w:sz w:val="27"/>
          <w:szCs w:val="27"/>
          <w:lang w:val="en-US"/>
        </w:rPr>
        <w:t>S</w:t>
      </w:r>
      <w:r w:rsidRPr="00745566">
        <w:rPr>
          <w:sz w:val="27"/>
          <w:szCs w:val="27"/>
        </w:rPr>
        <w:t xml:space="preserve"> </w:t>
      </w:r>
      <w:r w:rsidRPr="00745566">
        <w:rPr>
          <w:sz w:val="27"/>
          <w:szCs w:val="27"/>
          <w:vertAlign w:val="subscript"/>
        </w:rPr>
        <w:t>ТС</w:t>
      </w:r>
      <w:r w:rsidRPr="00AA35DB">
        <w:rPr>
          <w:b/>
          <w:i/>
          <w:sz w:val="27"/>
          <w:szCs w:val="27"/>
          <w:vertAlign w:val="subscript"/>
        </w:rPr>
        <w:t xml:space="preserve"> </w:t>
      </w:r>
      <w:r w:rsidRPr="00AA35DB">
        <w:rPr>
          <w:sz w:val="27"/>
          <w:szCs w:val="27"/>
        </w:rPr>
        <w:t>– расчетная средняя сумма налога, приходящаяся на транспортное средство, в отчетном периоде, тыс. рублей.</w:t>
      </w:r>
    </w:p>
    <w:p w:rsidR="00723BC0" w:rsidRPr="00AA35DB" w:rsidRDefault="00723BC0" w:rsidP="00723BC0">
      <w:pPr>
        <w:ind w:firstLine="709"/>
        <w:jc w:val="both"/>
        <w:rPr>
          <w:sz w:val="27"/>
          <w:szCs w:val="27"/>
        </w:rPr>
      </w:pPr>
      <w:r w:rsidRPr="00AA35DB">
        <w:rPr>
          <w:sz w:val="27"/>
          <w:szCs w:val="27"/>
        </w:rPr>
        <w:lastRenderedPageBreak/>
        <w:t>Рассчитывается как отношение суммы налога, подлежащего уплате в бюджет по транспортному средству, на количество данных транспортных средств (согласно отчету по форме № 5-ТН).</w:t>
      </w:r>
    </w:p>
    <w:p w:rsidR="00723BC0" w:rsidRPr="00AA35DB" w:rsidRDefault="00723BC0" w:rsidP="00723BC0">
      <w:pPr>
        <w:ind w:firstLine="709"/>
        <w:jc w:val="both"/>
        <w:rPr>
          <w:sz w:val="27"/>
          <w:szCs w:val="27"/>
        </w:rPr>
      </w:pPr>
    </w:p>
    <w:p w:rsidR="00723BC0" w:rsidRPr="00AA35DB" w:rsidRDefault="00723BC0" w:rsidP="00723BC0">
      <w:pPr>
        <w:ind w:firstLine="709"/>
        <w:jc w:val="both"/>
        <w:rPr>
          <w:sz w:val="27"/>
          <w:szCs w:val="27"/>
        </w:rPr>
      </w:pPr>
      <w:r w:rsidRPr="00AA35DB">
        <w:rPr>
          <w:sz w:val="27"/>
          <w:szCs w:val="27"/>
        </w:rPr>
        <w:t>Виды транспортных средств, в разрезе которых осуществляется прогнозирование транспортного налога с физических лиц, указаны в отчете по форме № 5-ТН.</w:t>
      </w:r>
    </w:p>
    <w:p w:rsidR="00723BC0" w:rsidRPr="00745566" w:rsidRDefault="00723BC0" w:rsidP="00723BC0">
      <w:pPr>
        <w:ind w:firstLine="709"/>
        <w:jc w:val="both"/>
        <w:rPr>
          <w:sz w:val="27"/>
          <w:szCs w:val="27"/>
        </w:rPr>
      </w:pPr>
      <w:r w:rsidRPr="00745566">
        <w:rPr>
          <w:sz w:val="27"/>
          <w:szCs w:val="27"/>
          <w:lang w:val="en-US"/>
        </w:rPr>
        <w:t>K</w:t>
      </w:r>
      <w:r w:rsidRPr="00745566">
        <w:rPr>
          <w:sz w:val="27"/>
          <w:szCs w:val="27"/>
        </w:rPr>
        <w:t xml:space="preserve"> </w:t>
      </w:r>
      <w:r w:rsidRPr="00745566">
        <w:rPr>
          <w:sz w:val="27"/>
          <w:szCs w:val="27"/>
          <w:vertAlign w:val="subscript"/>
        </w:rPr>
        <w:t>соб.</w:t>
      </w:r>
      <w:r w:rsidRPr="00745566">
        <w:rPr>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w:t>
      </w:r>
      <w:proofErr w:type="gramStart"/>
      <w:r w:rsidRPr="00745566">
        <w:rPr>
          <w:sz w:val="27"/>
          <w:szCs w:val="27"/>
        </w:rPr>
        <w:t>учитывает  работу</w:t>
      </w:r>
      <w:proofErr w:type="gramEnd"/>
      <w:r w:rsidRPr="00745566">
        <w:rPr>
          <w:sz w:val="27"/>
          <w:szCs w:val="27"/>
        </w:rPr>
        <w:t xml:space="preserve"> по погашению задолженности по налогу,%. </w:t>
      </w:r>
    </w:p>
    <w:p w:rsidR="00723BC0" w:rsidRPr="00745566" w:rsidRDefault="00723BC0" w:rsidP="00723BC0">
      <w:pPr>
        <w:ind w:firstLine="709"/>
        <w:jc w:val="both"/>
        <w:rPr>
          <w:sz w:val="27"/>
          <w:szCs w:val="27"/>
        </w:rPr>
      </w:pPr>
      <w:r w:rsidRPr="00745566">
        <w:rPr>
          <w:sz w:val="27"/>
          <w:szCs w:val="27"/>
        </w:rPr>
        <w:t>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Коэффициент собираемости принимается равным значению за 2015 год в связи с изменением срока уплаты физическими лицами транспортного налога в 2016 году.</w:t>
      </w:r>
    </w:p>
    <w:p w:rsidR="00723BC0" w:rsidRPr="00745566" w:rsidRDefault="00723BC0" w:rsidP="00723BC0">
      <w:pPr>
        <w:ind w:firstLine="709"/>
        <w:jc w:val="both"/>
        <w:rPr>
          <w:sz w:val="27"/>
          <w:szCs w:val="27"/>
        </w:rPr>
      </w:pPr>
      <w:r w:rsidRPr="00745566">
        <w:rPr>
          <w:sz w:val="27"/>
          <w:szCs w:val="27"/>
        </w:rPr>
        <w:t>ПЛ – сумма уплаченных платежей по транспортным средствам, имеющим разрешенную максимальную массу свыше 12 тонн и зарегистрированным в реестре транспортных средств системы взимания платы, тыс. рублей;</w:t>
      </w:r>
    </w:p>
    <w:p w:rsidR="00723BC0" w:rsidRPr="00AA35DB" w:rsidRDefault="00723BC0" w:rsidP="00723BC0">
      <w:pPr>
        <w:ind w:firstLine="709"/>
        <w:jc w:val="both"/>
        <w:rPr>
          <w:sz w:val="27"/>
          <w:szCs w:val="27"/>
        </w:rPr>
      </w:pPr>
      <w:r w:rsidRPr="00745566">
        <w:rPr>
          <w:sz w:val="27"/>
          <w:szCs w:val="27"/>
        </w:rPr>
        <w:t xml:space="preserve">F </w:t>
      </w:r>
      <w:r w:rsidRPr="00AA35DB">
        <w:rPr>
          <w:sz w:val="27"/>
          <w:szCs w:val="27"/>
        </w:rPr>
        <w:t>– корректирующая сумма поступлений, учитывающая изменения законодательства о налогах и сборах, а также другие факторы, тыс. рублей.</w:t>
      </w:r>
    </w:p>
    <w:p w:rsidR="00723BC0" w:rsidRDefault="00723BC0" w:rsidP="00723BC0">
      <w:pPr>
        <w:autoSpaceDE w:val="0"/>
        <w:autoSpaceDN w:val="0"/>
        <w:adjustRightInd w:val="0"/>
        <w:ind w:firstLine="709"/>
        <w:jc w:val="both"/>
        <w:rPr>
          <w:sz w:val="27"/>
          <w:szCs w:val="27"/>
        </w:rPr>
      </w:pPr>
      <w:r w:rsidRPr="00AA35DB">
        <w:rPr>
          <w:sz w:val="27"/>
          <w:szCs w:val="27"/>
        </w:rPr>
        <w:t>При расчете прогнозного объема поступлений транспортного налога с физических лиц учитываются выпадающие доходы в связи с предоставлением льгот, освобождений и преференций, установленных в рамках главы 28 НК РФ, дополнительных налоговых льгот, установленных нормативными правовыми актами субъектов Российской Федерации о налогах и сборах, и других льгот, и преференций.</w:t>
      </w:r>
    </w:p>
    <w:p w:rsidR="00723BC0" w:rsidRPr="00AA35DB" w:rsidRDefault="00723BC0" w:rsidP="00745566">
      <w:pPr>
        <w:autoSpaceDE w:val="0"/>
        <w:autoSpaceDN w:val="0"/>
        <w:adjustRightInd w:val="0"/>
        <w:ind w:firstLine="709"/>
        <w:jc w:val="both"/>
        <w:rPr>
          <w:sz w:val="27"/>
          <w:szCs w:val="27"/>
        </w:rPr>
      </w:pPr>
      <w:r>
        <w:rPr>
          <w:sz w:val="27"/>
          <w:szCs w:val="27"/>
        </w:rPr>
        <w:t xml:space="preserve">Расчет прогноза поступлений транспортного налога с физических лиц представлен в </w:t>
      </w:r>
      <w:r w:rsidR="002A0CA3" w:rsidRPr="002A0CA3">
        <w:rPr>
          <w:b/>
          <w:sz w:val="27"/>
          <w:szCs w:val="27"/>
          <w:u w:val="single"/>
        </w:rPr>
        <w:t>таблице</w:t>
      </w:r>
      <w:r w:rsidRPr="002A0CA3">
        <w:rPr>
          <w:b/>
          <w:sz w:val="27"/>
          <w:szCs w:val="27"/>
          <w:u w:val="single"/>
        </w:rPr>
        <w:t xml:space="preserve"> № </w:t>
      </w:r>
      <w:r w:rsidR="003C7F3D">
        <w:rPr>
          <w:b/>
          <w:sz w:val="27"/>
          <w:szCs w:val="27"/>
          <w:u w:val="single"/>
        </w:rPr>
        <w:t>9</w:t>
      </w:r>
      <w:r>
        <w:rPr>
          <w:sz w:val="27"/>
          <w:szCs w:val="27"/>
        </w:rPr>
        <w:t>.</w:t>
      </w:r>
    </w:p>
    <w:p w:rsidR="00723BC0" w:rsidRDefault="00723BC0" w:rsidP="00745566">
      <w:pPr>
        <w:ind w:firstLine="709"/>
        <w:jc w:val="both"/>
      </w:pPr>
      <w:r w:rsidRPr="00AA35DB">
        <w:rPr>
          <w:sz w:val="27"/>
          <w:szCs w:val="27"/>
        </w:rPr>
        <w:t>Транспортный налог с физических лиц зачисляется в бюджеты бюджетной системы Российской Федерации по нормативам, установленным в соответствии со статьями БК РФ</w:t>
      </w:r>
      <w:r>
        <w:rPr>
          <w:sz w:val="27"/>
          <w:szCs w:val="27"/>
        </w:rPr>
        <w:t xml:space="preserve"> (100% в бюджет Камчатского края).</w:t>
      </w:r>
    </w:p>
    <w:p w:rsidR="00723BC0" w:rsidRPr="00076F3E" w:rsidRDefault="00F5291A" w:rsidP="00723BC0">
      <w:pPr>
        <w:ind w:firstLine="708"/>
        <w:jc w:val="both"/>
        <w:rPr>
          <w:b/>
          <w:sz w:val="27"/>
          <w:szCs w:val="27"/>
        </w:rPr>
      </w:pPr>
      <w:r w:rsidRPr="00076F3E">
        <w:rPr>
          <w:b/>
          <w:sz w:val="27"/>
          <w:szCs w:val="27"/>
        </w:rPr>
        <w:t xml:space="preserve">Оценка </w:t>
      </w:r>
      <w:r w:rsidR="00723BC0" w:rsidRPr="00076F3E">
        <w:rPr>
          <w:b/>
          <w:sz w:val="27"/>
          <w:szCs w:val="27"/>
        </w:rPr>
        <w:t xml:space="preserve">поступления по транспортному налогу с физических лиц в бюджет Камчатского </w:t>
      </w:r>
      <w:proofErr w:type="gramStart"/>
      <w:r w:rsidR="00723BC0" w:rsidRPr="00076F3E">
        <w:rPr>
          <w:b/>
          <w:sz w:val="27"/>
          <w:szCs w:val="27"/>
        </w:rPr>
        <w:t xml:space="preserve">края  </w:t>
      </w:r>
      <w:r w:rsidR="001334C6" w:rsidRPr="00076F3E">
        <w:rPr>
          <w:b/>
          <w:sz w:val="27"/>
          <w:szCs w:val="27"/>
        </w:rPr>
        <w:t>в</w:t>
      </w:r>
      <w:proofErr w:type="gramEnd"/>
      <w:r w:rsidR="001334C6" w:rsidRPr="00076F3E">
        <w:rPr>
          <w:b/>
          <w:sz w:val="27"/>
          <w:szCs w:val="27"/>
        </w:rPr>
        <w:t xml:space="preserve"> 2018 году – 651 632 тыс. рублей, </w:t>
      </w:r>
      <w:r w:rsidR="00723BC0" w:rsidRPr="00076F3E">
        <w:rPr>
          <w:b/>
          <w:sz w:val="27"/>
          <w:szCs w:val="27"/>
        </w:rPr>
        <w:t>в 2019 году  – 674 643 тыс. рублей, в 2020 году – 690 130 тыс. рублей, в 2021 году – 702 328 тыс. рублей.</w:t>
      </w:r>
    </w:p>
    <w:p w:rsidR="00C67605" w:rsidRDefault="00C67605" w:rsidP="00F5771B">
      <w:pPr>
        <w:jc w:val="center"/>
        <w:rPr>
          <w:b/>
          <w:sz w:val="27"/>
          <w:szCs w:val="27"/>
          <w:u w:val="single"/>
        </w:rPr>
      </w:pPr>
    </w:p>
    <w:p w:rsidR="00E62FC8" w:rsidRPr="00076F3E" w:rsidRDefault="00E62FC8" w:rsidP="00F5771B">
      <w:pPr>
        <w:jc w:val="center"/>
        <w:rPr>
          <w:b/>
          <w:sz w:val="27"/>
          <w:szCs w:val="27"/>
          <w:u w:val="single"/>
        </w:rPr>
      </w:pPr>
      <w:r w:rsidRPr="00076F3E">
        <w:rPr>
          <w:b/>
          <w:sz w:val="27"/>
          <w:szCs w:val="27"/>
          <w:u w:val="single"/>
        </w:rPr>
        <w:t>Налог на игорный бизнес</w:t>
      </w:r>
    </w:p>
    <w:p w:rsidR="00197631" w:rsidRPr="00076F3E" w:rsidRDefault="00197631" w:rsidP="00F5771B">
      <w:pPr>
        <w:jc w:val="center"/>
        <w:rPr>
          <w:b/>
          <w:sz w:val="27"/>
          <w:szCs w:val="27"/>
          <w:highlight w:val="yellow"/>
          <w:u w:val="single"/>
        </w:rPr>
      </w:pPr>
    </w:p>
    <w:p w:rsidR="00197631" w:rsidRPr="00076F3E" w:rsidRDefault="00197631" w:rsidP="00197631">
      <w:pPr>
        <w:ind w:firstLine="709"/>
        <w:jc w:val="both"/>
        <w:rPr>
          <w:sz w:val="27"/>
          <w:szCs w:val="27"/>
        </w:rPr>
      </w:pPr>
      <w:r w:rsidRPr="00076F3E">
        <w:rPr>
          <w:sz w:val="27"/>
          <w:szCs w:val="27"/>
        </w:rPr>
        <w:t>Расчёт доходов в бюджет Камчатского края от уплаты налога на игорный бизнес осуществляется в соответствии с действующим законодательством Российской Федерации о налогах и сборах.</w:t>
      </w:r>
    </w:p>
    <w:p w:rsidR="00197631" w:rsidRPr="00076F3E" w:rsidRDefault="00197631" w:rsidP="00197631">
      <w:pPr>
        <w:autoSpaceDE w:val="0"/>
        <w:autoSpaceDN w:val="0"/>
        <w:adjustRightInd w:val="0"/>
        <w:ind w:firstLine="709"/>
        <w:jc w:val="both"/>
        <w:rPr>
          <w:sz w:val="27"/>
          <w:szCs w:val="27"/>
        </w:rPr>
      </w:pPr>
      <w:r w:rsidRPr="00076F3E">
        <w:rPr>
          <w:sz w:val="27"/>
          <w:szCs w:val="27"/>
        </w:rPr>
        <w:t xml:space="preserve">Налог на игорный бизнес взимается на территории Российской Федерации в соответствии с положениями главы 29 части второй НК РФ и законами субъектов Российской Федерации. Налог на игорный бизнес уплачивается налогоплательщиком в бюджет по месту регистрации в налоговом органе объектов налогообложения, определённых соответствующей статьёй НК РФ, не </w:t>
      </w:r>
      <w:r w:rsidRPr="00076F3E">
        <w:rPr>
          <w:sz w:val="27"/>
          <w:szCs w:val="27"/>
        </w:rPr>
        <w:lastRenderedPageBreak/>
        <w:t xml:space="preserve">позднее срока, установленного для подачи налоговой декларации за соответствующий налоговый период. </w:t>
      </w:r>
    </w:p>
    <w:p w:rsidR="00197631" w:rsidRPr="00076F3E" w:rsidRDefault="00197631" w:rsidP="00197631">
      <w:pPr>
        <w:autoSpaceDE w:val="0"/>
        <w:autoSpaceDN w:val="0"/>
        <w:adjustRightInd w:val="0"/>
        <w:ind w:firstLine="709"/>
        <w:jc w:val="both"/>
        <w:rPr>
          <w:sz w:val="27"/>
          <w:szCs w:val="27"/>
        </w:rPr>
      </w:pPr>
      <w:r w:rsidRPr="00076F3E">
        <w:rPr>
          <w:sz w:val="27"/>
          <w:szCs w:val="27"/>
        </w:rPr>
        <w:t xml:space="preserve">Кроме того, Федеральным законом Российской Федерации от 29.12.2006 </w:t>
      </w:r>
      <w:r w:rsidRPr="00076F3E">
        <w:rPr>
          <w:sz w:val="27"/>
          <w:szCs w:val="27"/>
        </w:rPr>
        <w:br/>
        <w:t>№ 244-ФЗ «О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 определены игровые зоны, разрешённые к деятельности на территории Российской Федерации.</w:t>
      </w:r>
    </w:p>
    <w:p w:rsidR="00197631" w:rsidRPr="00076F3E" w:rsidRDefault="00197631" w:rsidP="00197631">
      <w:pPr>
        <w:autoSpaceDE w:val="0"/>
        <w:autoSpaceDN w:val="0"/>
        <w:adjustRightInd w:val="0"/>
        <w:ind w:firstLine="709"/>
        <w:jc w:val="both"/>
        <w:rPr>
          <w:sz w:val="27"/>
          <w:szCs w:val="27"/>
        </w:rPr>
      </w:pPr>
      <w:r w:rsidRPr="00076F3E">
        <w:rPr>
          <w:sz w:val="27"/>
          <w:szCs w:val="27"/>
        </w:rPr>
        <w:t>Для расчёта налога на игорный бизнес используются:</w:t>
      </w:r>
    </w:p>
    <w:p w:rsidR="00197631" w:rsidRPr="00076F3E" w:rsidRDefault="00197631" w:rsidP="00197631">
      <w:pPr>
        <w:tabs>
          <w:tab w:val="left" w:pos="871"/>
        </w:tabs>
        <w:autoSpaceDE w:val="0"/>
        <w:autoSpaceDN w:val="0"/>
        <w:adjustRightInd w:val="0"/>
        <w:ind w:firstLine="709"/>
        <w:jc w:val="both"/>
        <w:rPr>
          <w:sz w:val="27"/>
          <w:szCs w:val="27"/>
        </w:rPr>
      </w:pPr>
      <w:r w:rsidRPr="00076F3E">
        <w:rPr>
          <w:sz w:val="27"/>
          <w:szCs w:val="27"/>
        </w:rPr>
        <w:t>- динамика налоговой базы по налогу согласно данным отчёта по форме № 5-ИБ «Отчёт о налоговой базе и структуре начислений по налогу на игорный бизнес», сложившаяся за предыдущие периоды;</w:t>
      </w:r>
    </w:p>
    <w:p w:rsidR="00197631" w:rsidRPr="00076F3E" w:rsidRDefault="00197631" w:rsidP="00197631">
      <w:pPr>
        <w:tabs>
          <w:tab w:val="left" w:pos="871"/>
        </w:tabs>
        <w:autoSpaceDE w:val="0"/>
        <w:autoSpaceDN w:val="0"/>
        <w:adjustRightInd w:val="0"/>
        <w:ind w:firstLine="709"/>
        <w:jc w:val="both"/>
        <w:rPr>
          <w:sz w:val="27"/>
          <w:szCs w:val="27"/>
        </w:rPr>
      </w:pPr>
      <w:r w:rsidRPr="00076F3E">
        <w:rPr>
          <w:sz w:val="27"/>
          <w:szCs w:val="27"/>
        </w:rPr>
        <w:t>- средние расчётные налоговые ставки по видам объектов налогообложения, фактически сложившиеся за предыдущий период (согласно отчету по форме № 5-ИБ), с учётом предусмотренных главой 29 НК РФ и другими нормативно-правовыми актами (законами субъектов Российской Федерации);</w:t>
      </w:r>
    </w:p>
    <w:p w:rsidR="00197631" w:rsidRPr="00076F3E" w:rsidRDefault="00197631" w:rsidP="00197631">
      <w:pPr>
        <w:tabs>
          <w:tab w:val="left" w:pos="871"/>
        </w:tabs>
        <w:autoSpaceDE w:val="0"/>
        <w:autoSpaceDN w:val="0"/>
        <w:adjustRightInd w:val="0"/>
        <w:ind w:firstLine="709"/>
        <w:jc w:val="both"/>
        <w:rPr>
          <w:sz w:val="27"/>
          <w:szCs w:val="27"/>
        </w:rPr>
      </w:pPr>
      <w:r w:rsidRPr="00076F3E">
        <w:rPr>
          <w:sz w:val="27"/>
          <w:szCs w:val="27"/>
        </w:rPr>
        <w:t>- динамика фактических поступлений по налогу согласно данным отчёта по форме № 1-НМ «Отчет о начислении и поступлении налогов, сборов и иных обязательных платежей в бюджетную систему Российской Федерации».</w:t>
      </w:r>
    </w:p>
    <w:p w:rsidR="00197631" w:rsidRPr="00076F3E" w:rsidRDefault="00197631" w:rsidP="00197631">
      <w:pPr>
        <w:tabs>
          <w:tab w:val="left" w:pos="993"/>
        </w:tabs>
        <w:ind w:firstLine="709"/>
        <w:contextualSpacing/>
        <w:jc w:val="both"/>
        <w:rPr>
          <w:sz w:val="27"/>
          <w:szCs w:val="27"/>
        </w:rPr>
      </w:pPr>
      <w:r w:rsidRPr="00076F3E">
        <w:rPr>
          <w:sz w:val="27"/>
          <w:szCs w:val="27"/>
        </w:rPr>
        <w:t>Расчёт поступлений налога на игорный бизнес осуществляется методом прямого расчёта, основанного на непосредственном использовании прогнозных значений объёмных показателей, среднего размера ставок и других показателей, определяющих поступления налога (уровень собираемости, изменения в законодательстве о налогах и сборах и др.).</w:t>
      </w:r>
    </w:p>
    <w:p w:rsidR="00197631" w:rsidRDefault="00197631" w:rsidP="00C67605">
      <w:pPr>
        <w:ind w:firstLine="709"/>
        <w:jc w:val="both"/>
        <w:rPr>
          <w:sz w:val="27"/>
          <w:szCs w:val="27"/>
        </w:rPr>
      </w:pPr>
      <w:r w:rsidRPr="00076F3E">
        <w:rPr>
          <w:sz w:val="27"/>
          <w:szCs w:val="27"/>
        </w:rPr>
        <w:t>Прогнозный объём поступлений налога на игорный бизнес (</w:t>
      </w:r>
      <w:r w:rsidRPr="00076F3E">
        <w:rPr>
          <w:b/>
          <w:i/>
          <w:sz w:val="27"/>
          <w:szCs w:val="27"/>
        </w:rPr>
        <w:t>ИБ</w:t>
      </w:r>
      <w:r w:rsidRPr="00076F3E">
        <w:rPr>
          <w:sz w:val="27"/>
          <w:szCs w:val="27"/>
        </w:rPr>
        <w:t>), определяется исходя из следующего алгоритма расчёта:</w:t>
      </w:r>
    </w:p>
    <w:p w:rsidR="00C67605" w:rsidRPr="00076F3E" w:rsidRDefault="00C67605" w:rsidP="00C67605">
      <w:pPr>
        <w:ind w:firstLine="709"/>
        <w:jc w:val="both"/>
        <w:rPr>
          <w:sz w:val="27"/>
          <w:szCs w:val="27"/>
        </w:rPr>
      </w:pPr>
    </w:p>
    <w:p w:rsidR="00197631" w:rsidRDefault="00197631" w:rsidP="00C67605">
      <w:pPr>
        <w:ind w:firstLine="709"/>
        <w:jc w:val="center"/>
        <w:rPr>
          <w:sz w:val="27"/>
          <w:szCs w:val="27"/>
        </w:rPr>
      </w:pPr>
      <w:r w:rsidRPr="00745566">
        <w:rPr>
          <w:sz w:val="27"/>
          <w:szCs w:val="27"/>
        </w:rPr>
        <w:t xml:space="preserve">ИБ </w:t>
      </w:r>
      <w:r w:rsidRPr="00745566">
        <w:rPr>
          <w:sz w:val="27"/>
          <w:szCs w:val="27"/>
          <w:vertAlign w:val="subscript"/>
        </w:rPr>
        <w:t>прогноз</w:t>
      </w:r>
      <w:r w:rsidRPr="00745566">
        <w:rPr>
          <w:sz w:val="27"/>
          <w:szCs w:val="27"/>
        </w:rPr>
        <w:t xml:space="preserve"> = ∑ (</w:t>
      </w:r>
      <w:proofErr w:type="spellStart"/>
      <w:r w:rsidRPr="00745566">
        <w:rPr>
          <w:sz w:val="27"/>
          <w:szCs w:val="27"/>
        </w:rPr>
        <w:t>К</w:t>
      </w:r>
      <w:r w:rsidRPr="00745566">
        <w:rPr>
          <w:sz w:val="27"/>
          <w:szCs w:val="27"/>
          <w:vertAlign w:val="subscript"/>
        </w:rPr>
        <w:t>объектов</w:t>
      </w:r>
      <w:proofErr w:type="spellEnd"/>
      <w:r w:rsidRPr="00745566">
        <w:rPr>
          <w:sz w:val="27"/>
          <w:szCs w:val="27"/>
          <w:vertAlign w:val="subscript"/>
        </w:rPr>
        <w:t xml:space="preserve"> *</w:t>
      </w:r>
      <w:r w:rsidRPr="00745566">
        <w:rPr>
          <w:sz w:val="27"/>
          <w:szCs w:val="27"/>
        </w:rPr>
        <w:t xml:space="preserve"> </w:t>
      </w:r>
      <w:r w:rsidRPr="00745566">
        <w:rPr>
          <w:sz w:val="27"/>
          <w:szCs w:val="27"/>
          <w:lang w:val="en-US"/>
        </w:rPr>
        <w:t>S</w:t>
      </w:r>
      <w:r w:rsidRPr="00745566">
        <w:rPr>
          <w:sz w:val="27"/>
          <w:szCs w:val="27"/>
          <w:vertAlign w:val="subscript"/>
        </w:rPr>
        <w:t xml:space="preserve"> расчет</w:t>
      </w:r>
      <w:proofErr w:type="gramStart"/>
      <w:r w:rsidRPr="00745566">
        <w:rPr>
          <w:sz w:val="27"/>
          <w:szCs w:val="27"/>
          <w:vertAlign w:val="subscript"/>
        </w:rPr>
        <w:t>.</w:t>
      </w:r>
      <w:r w:rsidRPr="00745566">
        <w:rPr>
          <w:sz w:val="27"/>
          <w:szCs w:val="27"/>
        </w:rPr>
        <w:t>)*</w:t>
      </w:r>
      <w:proofErr w:type="gramEnd"/>
      <w:r w:rsidRPr="00745566">
        <w:rPr>
          <w:sz w:val="27"/>
          <w:szCs w:val="27"/>
        </w:rPr>
        <w:t xml:space="preserve">(+/-) </w:t>
      </w:r>
      <w:r w:rsidRPr="00745566">
        <w:rPr>
          <w:sz w:val="27"/>
          <w:szCs w:val="27"/>
          <w:lang w:val="en-US"/>
        </w:rPr>
        <w:t>F</w:t>
      </w:r>
      <w:r w:rsidRPr="00745566">
        <w:rPr>
          <w:sz w:val="27"/>
          <w:szCs w:val="27"/>
        </w:rPr>
        <w:t>,</w:t>
      </w:r>
      <w:r w:rsidRPr="00076F3E">
        <w:rPr>
          <w:b/>
          <w:i/>
          <w:sz w:val="27"/>
          <w:szCs w:val="27"/>
        </w:rPr>
        <w:t xml:space="preserve"> </w:t>
      </w:r>
      <w:r w:rsidRPr="00076F3E">
        <w:rPr>
          <w:sz w:val="27"/>
          <w:szCs w:val="27"/>
        </w:rPr>
        <w:t>где:</w:t>
      </w:r>
    </w:p>
    <w:p w:rsidR="00C67605" w:rsidRPr="00076F3E" w:rsidRDefault="00C67605" w:rsidP="00C67605">
      <w:pPr>
        <w:ind w:firstLine="709"/>
        <w:jc w:val="center"/>
        <w:rPr>
          <w:sz w:val="27"/>
          <w:szCs w:val="27"/>
        </w:rPr>
      </w:pPr>
    </w:p>
    <w:p w:rsidR="00197631" w:rsidRPr="00745566" w:rsidRDefault="00197631" w:rsidP="00C67605">
      <w:pPr>
        <w:ind w:firstLine="709"/>
        <w:jc w:val="both"/>
        <w:rPr>
          <w:sz w:val="27"/>
          <w:szCs w:val="27"/>
        </w:rPr>
      </w:pPr>
      <w:r w:rsidRPr="00745566">
        <w:rPr>
          <w:sz w:val="27"/>
          <w:szCs w:val="27"/>
        </w:rPr>
        <w:t xml:space="preserve">ИБ </w:t>
      </w:r>
      <w:r w:rsidRPr="00745566">
        <w:rPr>
          <w:sz w:val="27"/>
          <w:szCs w:val="27"/>
          <w:vertAlign w:val="subscript"/>
        </w:rPr>
        <w:t xml:space="preserve">прогноз </w:t>
      </w:r>
      <w:r w:rsidRPr="00745566">
        <w:rPr>
          <w:sz w:val="27"/>
          <w:szCs w:val="27"/>
        </w:rPr>
        <w:t>– прогнозируемая сумма налога, тыс. рублей;</w:t>
      </w:r>
    </w:p>
    <w:p w:rsidR="00197631" w:rsidRPr="00745566" w:rsidRDefault="00197631" w:rsidP="00C67605">
      <w:pPr>
        <w:ind w:firstLine="709"/>
        <w:jc w:val="both"/>
        <w:rPr>
          <w:sz w:val="27"/>
          <w:szCs w:val="27"/>
        </w:rPr>
      </w:pPr>
      <w:proofErr w:type="spellStart"/>
      <w:r w:rsidRPr="00745566">
        <w:rPr>
          <w:sz w:val="27"/>
          <w:szCs w:val="27"/>
        </w:rPr>
        <w:t>К</w:t>
      </w:r>
      <w:r w:rsidRPr="00745566">
        <w:rPr>
          <w:sz w:val="27"/>
          <w:szCs w:val="27"/>
          <w:vertAlign w:val="subscript"/>
        </w:rPr>
        <w:t>объектов</w:t>
      </w:r>
      <w:proofErr w:type="spellEnd"/>
      <w:r w:rsidRPr="00745566">
        <w:rPr>
          <w:sz w:val="27"/>
          <w:szCs w:val="27"/>
          <w:vertAlign w:val="subscript"/>
        </w:rPr>
        <w:t xml:space="preserve"> </w:t>
      </w:r>
      <w:r w:rsidRPr="00745566">
        <w:rPr>
          <w:sz w:val="27"/>
          <w:szCs w:val="27"/>
        </w:rPr>
        <w:t>– прогнозируемое количество объектов налогообложения определённого вида, рассчитанное методом экстраполяции, исходя из информации за 3 последних года, отражённой в соответствующих строках отчёта формы № 5-ИБ, единиц;</w:t>
      </w:r>
    </w:p>
    <w:p w:rsidR="00197631" w:rsidRPr="00745566" w:rsidRDefault="00197631" w:rsidP="00197631">
      <w:pPr>
        <w:ind w:firstLine="709"/>
        <w:jc w:val="both"/>
        <w:rPr>
          <w:sz w:val="27"/>
          <w:szCs w:val="27"/>
        </w:rPr>
      </w:pPr>
      <w:r w:rsidRPr="00745566">
        <w:rPr>
          <w:sz w:val="27"/>
          <w:szCs w:val="27"/>
          <w:lang w:val="en-US"/>
        </w:rPr>
        <w:t>S</w:t>
      </w:r>
      <w:r w:rsidRPr="00745566">
        <w:rPr>
          <w:sz w:val="27"/>
          <w:szCs w:val="27"/>
          <w:vertAlign w:val="subscript"/>
        </w:rPr>
        <w:t xml:space="preserve"> расчет.</w:t>
      </w:r>
      <w:r w:rsidRPr="00745566">
        <w:rPr>
          <w:sz w:val="27"/>
          <w:szCs w:val="27"/>
        </w:rPr>
        <w:t xml:space="preserve"> – средняя расчётная ставка налога, предусмотренная для конкретного вида объекта налогообложения, сложившаяся по данным отчёта формы № 5-ИБ, тыс. рублей;</w:t>
      </w:r>
    </w:p>
    <w:p w:rsidR="00197631" w:rsidRPr="00076F3E" w:rsidRDefault="00197631" w:rsidP="00197631">
      <w:pPr>
        <w:ind w:firstLine="709"/>
        <w:jc w:val="both"/>
        <w:rPr>
          <w:sz w:val="27"/>
          <w:szCs w:val="27"/>
        </w:rPr>
      </w:pPr>
      <w:r w:rsidRPr="00745566">
        <w:rPr>
          <w:sz w:val="27"/>
          <w:szCs w:val="27"/>
        </w:rPr>
        <w:t xml:space="preserve">F – </w:t>
      </w:r>
      <w:r w:rsidRPr="00076F3E">
        <w:rPr>
          <w:sz w:val="27"/>
          <w:szCs w:val="27"/>
        </w:rPr>
        <w:t>корректирующая сумма поступлений, учитывающая изменения законодательства о налогах и сборах, собираемость, а также другие факторы.</w:t>
      </w:r>
    </w:p>
    <w:p w:rsidR="00197631" w:rsidRPr="00076F3E" w:rsidRDefault="00197631" w:rsidP="00197631">
      <w:pPr>
        <w:ind w:firstLine="709"/>
        <w:jc w:val="both"/>
        <w:rPr>
          <w:sz w:val="27"/>
          <w:szCs w:val="27"/>
        </w:rPr>
      </w:pPr>
    </w:p>
    <w:p w:rsidR="00197631" w:rsidRPr="00076F3E" w:rsidRDefault="00197631" w:rsidP="00197631">
      <w:pPr>
        <w:ind w:firstLine="709"/>
        <w:jc w:val="both"/>
        <w:rPr>
          <w:b/>
          <w:sz w:val="27"/>
          <w:szCs w:val="27"/>
          <w:u w:val="single"/>
        </w:rPr>
      </w:pPr>
      <w:r w:rsidRPr="00076F3E">
        <w:rPr>
          <w:sz w:val="27"/>
          <w:szCs w:val="27"/>
        </w:rPr>
        <w:t xml:space="preserve">Расчет налога на игорный бизнес представлен </w:t>
      </w:r>
      <w:r w:rsidRPr="00076F3E">
        <w:rPr>
          <w:b/>
          <w:sz w:val="27"/>
          <w:szCs w:val="27"/>
          <w:u w:val="single"/>
        </w:rPr>
        <w:t xml:space="preserve">в </w:t>
      </w:r>
      <w:r w:rsidR="007E18EF" w:rsidRPr="00076F3E">
        <w:rPr>
          <w:b/>
          <w:sz w:val="27"/>
          <w:szCs w:val="27"/>
          <w:u w:val="single"/>
        </w:rPr>
        <w:t>таблице №10</w:t>
      </w:r>
    </w:p>
    <w:p w:rsidR="00197631" w:rsidRPr="00076F3E" w:rsidRDefault="00197631" w:rsidP="00197631">
      <w:pPr>
        <w:ind w:firstLine="709"/>
        <w:jc w:val="both"/>
        <w:rPr>
          <w:sz w:val="27"/>
          <w:szCs w:val="27"/>
        </w:rPr>
      </w:pPr>
    </w:p>
    <w:p w:rsidR="00197631" w:rsidRPr="00076F3E" w:rsidRDefault="00197631" w:rsidP="00197631">
      <w:pPr>
        <w:ind w:firstLine="709"/>
        <w:jc w:val="both"/>
        <w:rPr>
          <w:sz w:val="27"/>
          <w:szCs w:val="27"/>
        </w:rPr>
      </w:pPr>
      <w:r w:rsidRPr="00076F3E">
        <w:rPr>
          <w:sz w:val="27"/>
          <w:szCs w:val="27"/>
        </w:rPr>
        <w:t>Налог на игорный бизнес зачисляется в консолидированный бюджет субъекта Российской Федерации по нормативам, установленным в соответствии со статьями БК РФ (в бюджет Камчатского края – 100%)</w:t>
      </w:r>
    </w:p>
    <w:p w:rsidR="00E62FC8" w:rsidRPr="00076F3E" w:rsidRDefault="00E62FC8" w:rsidP="00E62FC8">
      <w:pPr>
        <w:ind w:firstLine="708"/>
        <w:jc w:val="both"/>
        <w:rPr>
          <w:sz w:val="27"/>
          <w:szCs w:val="27"/>
          <w:highlight w:val="yellow"/>
        </w:rPr>
      </w:pPr>
    </w:p>
    <w:p w:rsidR="00E62FC8" w:rsidRPr="00076F3E" w:rsidRDefault="007E18EF" w:rsidP="00E62FC8">
      <w:pPr>
        <w:ind w:firstLine="708"/>
        <w:jc w:val="both"/>
        <w:rPr>
          <w:b/>
          <w:sz w:val="27"/>
          <w:szCs w:val="27"/>
        </w:rPr>
      </w:pPr>
      <w:r w:rsidRPr="00076F3E">
        <w:rPr>
          <w:b/>
          <w:sz w:val="27"/>
          <w:szCs w:val="27"/>
        </w:rPr>
        <w:lastRenderedPageBreak/>
        <w:t>Оценка п</w:t>
      </w:r>
      <w:r w:rsidR="00E62FC8" w:rsidRPr="00076F3E">
        <w:rPr>
          <w:b/>
          <w:sz w:val="27"/>
          <w:szCs w:val="27"/>
        </w:rPr>
        <w:t>оступления по налогу на игорный бизнес в</w:t>
      </w:r>
      <w:r w:rsidR="008F4687" w:rsidRPr="00076F3E">
        <w:rPr>
          <w:b/>
          <w:sz w:val="27"/>
          <w:szCs w:val="27"/>
        </w:rPr>
        <w:t xml:space="preserve"> бюджет Камчатского края в</w:t>
      </w:r>
      <w:r w:rsidRPr="00076F3E">
        <w:rPr>
          <w:b/>
          <w:sz w:val="27"/>
          <w:szCs w:val="27"/>
        </w:rPr>
        <w:t xml:space="preserve"> 2018 году </w:t>
      </w:r>
      <w:r w:rsidR="00B25692" w:rsidRPr="00076F3E">
        <w:rPr>
          <w:b/>
          <w:sz w:val="27"/>
          <w:szCs w:val="27"/>
        </w:rPr>
        <w:t xml:space="preserve">425 тыс. рублей, </w:t>
      </w:r>
      <w:proofErr w:type="gramStart"/>
      <w:r w:rsidR="00B25692" w:rsidRPr="00076F3E">
        <w:rPr>
          <w:b/>
          <w:sz w:val="27"/>
          <w:szCs w:val="27"/>
        </w:rPr>
        <w:t>в</w:t>
      </w:r>
      <w:r w:rsidRPr="00076F3E">
        <w:rPr>
          <w:b/>
          <w:sz w:val="27"/>
          <w:szCs w:val="27"/>
        </w:rPr>
        <w:t xml:space="preserve"> </w:t>
      </w:r>
      <w:r w:rsidR="00E62FC8" w:rsidRPr="00076F3E">
        <w:rPr>
          <w:b/>
          <w:sz w:val="27"/>
          <w:szCs w:val="27"/>
        </w:rPr>
        <w:t xml:space="preserve"> 201</w:t>
      </w:r>
      <w:r w:rsidR="00197631" w:rsidRPr="00076F3E">
        <w:rPr>
          <w:b/>
          <w:sz w:val="27"/>
          <w:szCs w:val="27"/>
        </w:rPr>
        <w:t>9</w:t>
      </w:r>
      <w:proofErr w:type="gramEnd"/>
      <w:r w:rsidR="00E62FC8" w:rsidRPr="00076F3E">
        <w:rPr>
          <w:b/>
          <w:sz w:val="27"/>
          <w:szCs w:val="27"/>
        </w:rPr>
        <w:t xml:space="preserve"> году </w:t>
      </w:r>
      <w:r w:rsidR="00B25692" w:rsidRPr="00076F3E">
        <w:rPr>
          <w:b/>
          <w:sz w:val="27"/>
          <w:szCs w:val="27"/>
        </w:rPr>
        <w:t>-</w:t>
      </w:r>
      <w:r w:rsidR="00E62FC8" w:rsidRPr="00076F3E">
        <w:rPr>
          <w:b/>
          <w:sz w:val="27"/>
          <w:szCs w:val="27"/>
        </w:rPr>
        <w:t xml:space="preserve"> </w:t>
      </w:r>
      <w:r w:rsidR="00B25692" w:rsidRPr="00076F3E">
        <w:rPr>
          <w:b/>
          <w:sz w:val="27"/>
          <w:szCs w:val="27"/>
        </w:rPr>
        <w:t>497</w:t>
      </w:r>
      <w:r w:rsidR="00E62FC8" w:rsidRPr="00076F3E">
        <w:rPr>
          <w:b/>
          <w:sz w:val="27"/>
          <w:szCs w:val="27"/>
        </w:rPr>
        <w:t xml:space="preserve"> тыс. рублей</w:t>
      </w:r>
      <w:r w:rsidR="00B25692" w:rsidRPr="00076F3E">
        <w:rPr>
          <w:b/>
          <w:sz w:val="27"/>
          <w:szCs w:val="27"/>
        </w:rPr>
        <w:t>, в 2020 году – 503 тыс. рублей, в 2021 году – 504 тыс. рублей</w:t>
      </w:r>
      <w:r w:rsidR="00E62FC8" w:rsidRPr="00076F3E">
        <w:rPr>
          <w:b/>
          <w:sz w:val="27"/>
          <w:szCs w:val="27"/>
        </w:rPr>
        <w:t>.</w:t>
      </w:r>
      <w:r w:rsidR="008F4687" w:rsidRPr="00076F3E">
        <w:rPr>
          <w:b/>
          <w:sz w:val="27"/>
          <w:szCs w:val="27"/>
        </w:rPr>
        <w:t xml:space="preserve"> </w:t>
      </w:r>
    </w:p>
    <w:p w:rsidR="00FF2A39" w:rsidRPr="00076F3E" w:rsidRDefault="00FF2A39" w:rsidP="00FF2A39">
      <w:pPr>
        <w:widowControl w:val="0"/>
        <w:autoSpaceDE w:val="0"/>
        <w:autoSpaceDN w:val="0"/>
        <w:rPr>
          <w:b/>
          <w:sz w:val="27"/>
          <w:szCs w:val="27"/>
          <w:u w:val="single"/>
        </w:rPr>
      </w:pPr>
    </w:p>
    <w:p w:rsidR="006A7836" w:rsidRPr="00076F3E" w:rsidRDefault="006A7836" w:rsidP="00F5771B">
      <w:pPr>
        <w:jc w:val="center"/>
        <w:rPr>
          <w:b/>
          <w:sz w:val="27"/>
          <w:szCs w:val="27"/>
          <w:u w:val="single"/>
        </w:rPr>
      </w:pPr>
      <w:r w:rsidRPr="00076F3E">
        <w:rPr>
          <w:b/>
          <w:sz w:val="27"/>
          <w:szCs w:val="27"/>
          <w:u w:val="single"/>
        </w:rPr>
        <w:t xml:space="preserve">Налог, взимаемый в связи с применением упрощенной системы </w:t>
      </w:r>
      <w:r w:rsidR="00F5771B" w:rsidRPr="00076F3E">
        <w:rPr>
          <w:b/>
          <w:sz w:val="27"/>
          <w:szCs w:val="27"/>
          <w:u w:val="single"/>
        </w:rPr>
        <w:t>н</w:t>
      </w:r>
      <w:r w:rsidRPr="00076F3E">
        <w:rPr>
          <w:b/>
          <w:sz w:val="27"/>
          <w:szCs w:val="27"/>
          <w:u w:val="single"/>
        </w:rPr>
        <w:t>алогообложения</w:t>
      </w:r>
    </w:p>
    <w:p w:rsidR="00753DC4" w:rsidRDefault="00753DC4" w:rsidP="00F5771B">
      <w:pPr>
        <w:jc w:val="center"/>
        <w:rPr>
          <w:b/>
          <w:szCs w:val="26"/>
          <w:u w:val="single"/>
        </w:rPr>
      </w:pPr>
    </w:p>
    <w:p w:rsidR="00753DC4" w:rsidRPr="00AA35DB" w:rsidRDefault="00753DC4" w:rsidP="00753DC4">
      <w:pPr>
        <w:ind w:firstLine="709"/>
        <w:jc w:val="both"/>
        <w:rPr>
          <w:sz w:val="27"/>
          <w:szCs w:val="27"/>
        </w:rPr>
      </w:pPr>
      <w:r w:rsidRPr="00AA35DB">
        <w:rPr>
          <w:sz w:val="27"/>
          <w:szCs w:val="27"/>
        </w:rPr>
        <w:t>Расчёт доходов в бюджетную систему Россий</w:t>
      </w:r>
      <w:r>
        <w:rPr>
          <w:sz w:val="27"/>
          <w:szCs w:val="27"/>
        </w:rPr>
        <w:t>ской Федерации от уплаты налога,</w:t>
      </w:r>
      <w:r w:rsidRPr="00AA35DB">
        <w:rPr>
          <w:sz w:val="27"/>
          <w:szCs w:val="27"/>
        </w:rPr>
        <w:t xml:space="preserve"> уплачиваемого в связи с применением упрощенной системы налогообложения (УСН), осуществляется в соответствии с действующим законодательством Российской Федерации о налогах и сборах.</w:t>
      </w:r>
    </w:p>
    <w:p w:rsidR="00753DC4" w:rsidRPr="00AA35DB" w:rsidRDefault="00753DC4" w:rsidP="00753DC4">
      <w:pPr>
        <w:ind w:firstLine="709"/>
        <w:jc w:val="both"/>
        <w:rPr>
          <w:sz w:val="27"/>
          <w:szCs w:val="27"/>
        </w:rPr>
      </w:pPr>
      <w:r w:rsidRPr="00AA35DB">
        <w:rPr>
          <w:sz w:val="27"/>
          <w:szCs w:val="27"/>
        </w:rPr>
        <w:t xml:space="preserve">Для расчёта налога, уплачиваемого в связи с применением упрощенной системы </w:t>
      </w:r>
      <w:proofErr w:type="gramStart"/>
      <w:r w:rsidRPr="00AA35DB">
        <w:rPr>
          <w:sz w:val="27"/>
          <w:szCs w:val="27"/>
        </w:rPr>
        <w:t>налогообложения,  используются</w:t>
      </w:r>
      <w:proofErr w:type="gramEnd"/>
      <w:r w:rsidRPr="00AA35DB">
        <w:rPr>
          <w:sz w:val="27"/>
          <w:szCs w:val="27"/>
        </w:rPr>
        <w:t>:</w:t>
      </w:r>
    </w:p>
    <w:p w:rsidR="00753DC4" w:rsidRPr="00AA35DB" w:rsidRDefault="00753DC4" w:rsidP="00753DC4">
      <w:pPr>
        <w:ind w:firstLine="709"/>
        <w:jc w:val="both"/>
        <w:rPr>
          <w:sz w:val="27"/>
          <w:szCs w:val="27"/>
        </w:rPr>
      </w:pPr>
      <w:r w:rsidRPr="00AA35DB">
        <w:rPr>
          <w:sz w:val="27"/>
          <w:szCs w:val="27"/>
        </w:rPr>
        <w:t xml:space="preserve">- показатели прогноза социально-экономического развития </w:t>
      </w:r>
      <w:r>
        <w:rPr>
          <w:sz w:val="27"/>
          <w:szCs w:val="27"/>
        </w:rPr>
        <w:t>Камчатского края</w:t>
      </w:r>
      <w:r w:rsidRPr="00AA35DB">
        <w:rPr>
          <w:sz w:val="27"/>
          <w:szCs w:val="27"/>
        </w:rPr>
        <w:t xml:space="preserve"> на очередной финансовый год и плановый </w:t>
      </w:r>
      <w:proofErr w:type="gramStart"/>
      <w:r w:rsidRPr="00AA35DB">
        <w:rPr>
          <w:sz w:val="27"/>
          <w:szCs w:val="27"/>
        </w:rPr>
        <w:t xml:space="preserve">период  </w:t>
      </w:r>
      <w:r w:rsidRPr="00AA35DB">
        <w:rPr>
          <w:iCs/>
          <w:sz w:val="28"/>
          <w:szCs w:val="28"/>
        </w:rPr>
        <w:t>(</w:t>
      </w:r>
      <w:proofErr w:type="gramEnd"/>
      <w:r w:rsidRPr="00AA35DB">
        <w:rPr>
          <w:iCs/>
          <w:sz w:val="28"/>
          <w:szCs w:val="28"/>
        </w:rPr>
        <w:t>В</w:t>
      </w:r>
      <w:r>
        <w:rPr>
          <w:iCs/>
          <w:sz w:val="28"/>
          <w:szCs w:val="28"/>
        </w:rPr>
        <w:t>Р</w:t>
      </w:r>
      <w:r w:rsidRPr="00AA35DB">
        <w:rPr>
          <w:iCs/>
          <w:sz w:val="28"/>
          <w:szCs w:val="28"/>
        </w:rPr>
        <w:t>П, прибыли прибыльных организаций для целей бухгалтерского учета)</w:t>
      </w:r>
      <w:r w:rsidRPr="00AA35DB">
        <w:rPr>
          <w:sz w:val="27"/>
          <w:szCs w:val="27"/>
        </w:rPr>
        <w:t xml:space="preserve">, разрабатываемые Минэкономразвития </w:t>
      </w:r>
      <w:r>
        <w:rPr>
          <w:sz w:val="27"/>
          <w:szCs w:val="27"/>
        </w:rPr>
        <w:t>Камчатского края</w:t>
      </w:r>
      <w:r w:rsidRPr="00AA35DB">
        <w:rPr>
          <w:sz w:val="27"/>
          <w:szCs w:val="27"/>
        </w:rPr>
        <w:t>;</w:t>
      </w:r>
    </w:p>
    <w:p w:rsidR="00753DC4" w:rsidRPr="00AA35DB" w:rsidRDefault="00753DC4" w:rsidP="00753DC4">
      <w:pPr>
        <w:ind w:firstLine="709"/>
        <w:jc w:val="both"/>
        <w:rPr>
          <w:sz w:val="27"/>
          <w:szCs w:val="27"/>
        </w:rPr>
      </w:pPr>
      <w:r w:rsidRPr="00AA35DB">
        <w:rPr>
          <w:sz w:val="27"/>
          <w:szCs w:val="27"/>
        </w:rPr>
        <w:t>- динамика налоговой базы по УСН на основе статистической налоговой отчетности по форме 5-УСН «Отчет о налоговой базе и структуре начислений по налогу, уплачиваемому в связи с применением упрощенной системы налогообложения»;</w:t>
      </w:r>
    </w:p>
    <w:p w:rsidR="00753DC4" w:rsidRPr="00AA35DB" w:rsidRDefault="00753DC4" w:rsidP="00753DC4">
      <w:pPr>
        <w:ind w:firstLine="709"/>
        <w:jc w:val="both"/>
        <w:rPr>
          <w:sz w:val="27"/>
          <w:szCs w:val="27"/>
        </w:rPr>
      </w:pPr>
      <w:r w:rsidRPr="00AA35DB">
        <w:rPr>
          <w:sz w:val="27"/>
          <w:szCs w:val="27"/>
        </w:rPr>
        <w:t>- динамика фактических поступлений по налогу согласно данным отчёта по форме № 1-НМ «Отчет о начислении и поступлении налогов, сборов и иных обязательных платежей в бюджетную систему Российской Федерации»;</w:t>
      </w:r>
    </w:p>
    <w:p w:rsidR="00753DC4" w:rsidRPr="00AA35DB" w:rsidRDefault="00753DC4" w:rsidP="00753DC4">
      <w:pPr>
        <w:ind w:firstLine="709"/>
        <w:jc w:val="both"/>
        <w:rPr>
          <w:sz w:val="27"/>
          <w:szCs w:val="27"/>
        </w:rPr>
      </w:pPr>
      <w:r w:rsidRPr="00AA35DB">
        <w:rPr>
          <w:sz w:val="27"/>
          <w:szCs w:val="27"/>
        </w:rPr>
        <w:t>- налоговые ставки, льготы и преференции, предусмотренные главой 26.2 НК РФ «Упрощенная система налогообложения», и др. источники.</w:t>
      </w:r>
    </w:p>
    <w:p w:rsidR="00753DC4" w:rsidRPr="00AA35DB" w:rsidRDefault="00753DC4" w:rsidP="00753DC4">
      <w:pPr>
        <w:ind w:firstLine="709"/>
        <w:jc w:val="both"/>
        <w:rPr>
          <w:sz w:val="27"/>
          <w:szCs w:val="27"/>
        </w:rPr>
      </w:pPr>
      <w:r w:rsidRPr="00AA35DB">
        <w:rPr>
          <w:sz w:val="27"/>
          <w:szCs w:val="27"/>
        </w:rPr>
        <w:t>Расчёт прогнозного объёма поступлений налога, взимаемого в связи с применением упрощенной системы налогообложения, осуществляется по методу прямого расчёта, основанного на непосредственном использовании прогнозных значений показателей, уровней ставок и других показателей (налоговые льготы по налогу, уровень собираемости и др.).</w:t>
      </w:r>
    </w:p>
    <w:p w:rsidR="00753DC4" w:rsidRDefault="00753DC4" w:rsidP="00C67605">
      <w:pPr>
        <w:ind w:firstLine="709"/>
        <w:jc w:val="both"/>
        <w:rPr>
          <w:sz w:val="27"/>
          <w:szCs w:val="27"/>
        </w:rPr>
      </w:pPr>
      <w:r w:rsidRPr="00AA35DB">
        <w:rPr>
          <w:sz w:val="27"/>
          <w:szCs w:val="27"/>
        </w:rPr>
        <w:t xml:space="preserve">Прогнозный объём поступлений налога, взимаемого в связи с применением упрощенной системы </w:t>
      </w:r>
      <w:proofErr w:type="gramStart"/>
      <w:r w:rsidRPr="00AA35DB">
        <w:rPr>
          <w:sz w:val="27"/>
          <w:szCs w:val="27"/>
        </w:rPr>
        <w:t>налогообложения  (</w:t>
      </w:r>
      <w:proofErr w:type="gramEnd"/>
      <w:r w:rsidRPr="00AA35DB">
        <w:rPr>
          <w:b/>
          <w:i/>
          <w:sz w:val="27"/>
          <w:szCs w:val="27"/>
        </w:rPr>
        <w:t xml:space="preserve">УСН </w:t>
      </w:r>
      <w:r w:rsidRPr="00AA35DB">
        <w:rPr>
          <w:b/>
          <w:i/>
          <w:sz w:val="27"/>
          <w:szCs w:val="27"/>
          <w:vertAlign w:val="subscript"/>
        </w:rPr>
        <w:t>всего</w:t>
      </w:r>
      <w:r w:rsidRPr="00AA35DB">
        <w:rPr>
          <w:sz w:val="27"/>
          <w:szCs w:val="27"/>
        </w:rPr>
        <w:t>), определяется как сумма прогнозных поступлений каждого вида налога исходя из выбранного объекта налогообложения:</w:t>
      </w:r>
    </w:p>
    <w:p w:rsidR="00C67605" w:rsidRPr="00AA35DB" w:rsidRDefault="00C67605" w:rsidP="00C67605">
      <w:pPr>
        <w:ind w:firstLine="709"/>
        <w:jc w:val="both"/>
        <w:rPr>
          <w:sz w:val="27"/>
          <w:szCs w:val="27"/>
        </w:rPr>
      </w:pPr>
    </w:p>
    <w:p w:rsidR="00753DC4" w:rsidRPr="00745566" w:rsidRDefault="00753DC4" w:rsidP="00C67605">
      <w:pPr>
        <w:ind w:firstLine="709"/>
        <w:jc w:val="center"/>
        <w:rPr>
          <w:sz w:val="27"/>
          <w:szCs w:val="27"/>
        </w:rPr>
      </w:pPr>
      <w:r w:rsidRPr="00745566">
        <w:rPr>
          <w:sz w:val="27"/>
          <w:szCs w:val="27"/>
        </w:rPr>
        <w:t xml:space="preserve">УСН </w:t>
      </w:r>
      <w:r w:rsidRPr="00745566">
        <w:rPr>
          <w:sz w:val="27"/>
          <w:szCs w:val="27"/>
          <w:vertAlign w:val="subscript"/>
        </w:rPr>
        <w:t>всего</w:t>
      </w:r>
      <w:r w:rsidRPr="00745566">
        <w:rPr>
          <w:sz w:val="27"/>
          <w:szCs w:val="27"/>
        </w:rPr>
        <w:t xml:space="preserve"> = УСН </w:t>
      </w:r>
      <w:r w:rsidRPr="00745566">
        <w:rPr>
          <w:sz w:val="27"/>
          <w:szCs w:val="27"/>
          <w:vertAlign w:val="subscript"/>
        </w:rPr>
        <w:t>1</w:t>
      </w:r>
      <w:r w:rsidRPr="00745566">
        <w:rPr>
          <w:sz w:val="27"/>
          <w:szCs w:val="27"/>
        </w:rPr>
        <w:t xml:space="preserve"> + УСН </w:t>
      </w:r>
      <w:proofErr w:type="gramStart"/>
      <w:r w:rsidRPr="00745566">
        <w:rPr>
          <w:sz w:val="27"/>
          <w:szCs w:val="27"/>
          <w:vertAlign w:val="subscript"/>
        </w:rPr>
        <w:t>2</w:t>
      </w:r>
      <w:r w:rsidRPr="00745566">
        <w:rPr>
          <w:sz w:val="27"/>
          <w:szCs w:val="27"/>
        </w:rPr>
        <w:t xml:space="preserve"> ,где</w:t>
      </w:r>
      <w:proofErr w:type="gramEnd"/>
      <w:r w:rsidR="00745566">
        <w:rPr>
          <w:sz w:val="27"/>
          <w:szCs w:val="27"/>
        </w:rPr>
        <w:t>:</w:t>
      </w:r>
    </w:p>
    <w:p w:rsidR="00C67605" w:rsidRPr="00745566" w:rsidRDefault="00C67605" w:rsidP="00C67605">
      <w:pPr>
        <w:ind w:firstLine="709"/>
        <w:jc w:val="center"/>
        <w:rPr>
          <w:sz w:val="27"/>
          <w:szCs w:val="27"/>
        </w:rPr>
      </w:pPr>
    </w:p>
    <w:p w:rsidR="00753DC4" w:rsidRPr="00745566" w:rsidRDefault="00753DC4" w:rsidP="00C67605">
      <w:pPr>
        <w:autoSpaceDE w:val="0"/>
        <w:autoSpaceDN w:val="0"/>
        <w:adjustRightInd w:val="0"/>
        <w:ind w:firstLine="709"/>
        <w:jc w:val="both"/>
        <w:rPr>
          <w:iCs/>
          <w:sz w:val="27"/>
          <w:szCs w:val="27"/>
        </w:rPr>
      </w:pPr>
      <w:r w:rsidRPr="00745566">
        <w:rPr>
          <w:sz w:val="27"/>
          <w:szCs w:val="27"/>
        </w:rPr>
        <w:t>УСН</w:t>
      </w:r>
      <w:r w:rsidRPr="00745566">
        <w:rPr>
          <w:sz w:val="27"/>
          <w:szCs w:val="27"/>
          <w:vertAlign w:val="subscript"/>
        </w:rPr>
        <w:t xml:space="preserve">1 </w:t>
      </w:r>
      <w:r w:rsidRPr="00745566">
        <w:rPr>
          <w:iCs/>
          <w:sz w:val="28"/>
          <w:szCs w:val="28"/>
        </w:rPr>
        <w:t xml:space="preserve">– </w:t>
      </w:r>
      <w:r w:rsidRPr="00745566">
        <w:rPr>
          <w:iCs/>
          <w:sz w:val="27"/>
          <w:szCs w:val="27"/>
        </w:rPr>
        <w:t>УСН, уплачиваемый при использовании в качестве объекта налогообложения доходы;</w:t>
      </w:r>
    </w:p>
    <w:p w:rsidR="00753DC4" w:rsidRPr="00AA35DB" w:rsidRDefault="00753DC4" w:rsidP="00C67605">
      <w:pPr>
        <w:autoSpaceDE w:val="0"/>
        <w:autoSpaceDN w:val="0"/>
        <w:adjustRightInd w:val="0"/>
        <w:ind w:firstLine="709"/>
        <w:jc w:val="both"/>
        <w:rPr>
          <w:iCs/>
          <w:sz w:val="27"/>
          <w:szCs w:val="27"/>
        </w:rPr>
      </w:pPr>
      <w:r w:rsidRPr="00745566">
        <w:rPr>
          <w:sz w:val="27"/>
          <w:szCs w:val="27"/>
        </w:rPr>
        <w:t>УСН</w:t>
      </w:r>
      <w:r w:rsidRPr="00745566">
        <w:rPr>
          <w:sz w:val="27"/>
          <w:szCs w:val="27"/>
          <w:vertAlign w:val="subscript"/>
        </w:rPr>
        <w:t>2</w:t>
      </w:r>
      <w:r w:rsidRPr="00745566">
        <w:rPr>
          <w:iCs/>
          <w:sz w:val="27"/>
          <w:szCs w:val="27"/>
        </w:rPr>
        <w:t xml:space="preserve"> </w:t>
      </w:r>
      <w:r w:rsidRPr="00AA35DB">
        <w:rPr>
          <w:iCs/>
          <w:sz w:val="27"/>
          <w:szCs w:val="27"/>
        </w:rPr>
        <w:t>- УСН, уплачиваемый при использовании в качестве объекта налогообложения доходы, уменьшенные на величину расходов;</w:t>
      </w:r>
    </w:p>
    <w:p w:rsidR="00753DC4" w:rsidRPr="00AA35DB" w:rsidRDefault="00753DC4" w:rsidP="00753DC4">
      <w:pPr>
        <w:ind w:firstLine="709"/>
        <w:jc w:val="both"/>
        <w:rPr>
          <w:iCs/>
          <w:sz w:val="27"/>
          <w:szCs w:val="27"/>
        </w:rPr>
      </w:pPr>
    </w:p>
    <w:p w:rsidR="00753DC4" w:rsidRPr="00745566" w:rsidRDefault="00753DC4" w:rsidP="00753DC4">
      <w:pPr>
        <w:ind w:firstLine="709"/>
        <w:jc w:val="both"/>
        <w:rPr>
          <w:spacing w:val="2"/>
          <w:sz w:val="27"/>
          <w:szCs w:val="27"/>
        </w:rPr>
      </w:pPr>
      <w:r w:rsidRPr="00AA35DB">
        <w:rPr>
          <w:iCs/>
          <w:sz w:val="27"/>
          <w:szCs w:val="27"/>
        </w:rPr>
        <w:t>Прогнозный объем УСН, уплачиваемый при использовании в качестве объекта налогообложения доходы (</w:t>
      </w:r>
      <w:r w:rsidRPr="00745566">
        <w:rPr>
          <w:sz w:val="27"/>
          <w:szCs w:val="27"/>
        </w:rPr>
        <w:t>УСН</w:t>
      </w:r>
      <w:r w:rsidRPr="00745566">
        <w:rPr>
          <w:sz w:val="27"/>
          <w:szCs w:val="27"/>
          <w:vertAlign w:val="subscript"/>
        </w:rPr>
        <w:t>1</w:t>
      </w:r>
      <w:r w:rsidRPr="00745566">
        <w:rPr>
          <w:spacing w:val="2"/>
          <w:sz w:val="27"/>
          <w:szCs w:val="27"/>
        </w:rPr>
        <w:t>), рассчитывается по следующей формуле:</w:t>
      </w:r>
    </w:p>
    <w:p w:rsidR="00753DC4" w:rsidRPr="00745566" w:rsidRDefault="00753DC4" w:rsidP="00753DC4">
      <w:pPr>
        <w:ind w:firstLine="709"/>
        <w:jc w:val="both"/>
        <w:rPr>
          <w:iCs/>
          <w:sz w:val="16"/>
          <w:szCs w:val="16"/>
        </w:rPr>
      </w:pPr>
    </w:p>
    <w:p w:rsidR="00753DC4" w:rsidRDefault="00753DC4" w:rsidP="00C67605">
      <w:pPr>
        <w:ind w:firstLine="709"/>
        <w:jc w:val="center"/>
        <w:rPr>
          <w:iCs/>
          <w:sz w:val="27"/>
          <w:szCs w:val="27"/>
        </w:rPr>
      </w:pPr>
      <w:r w:rsidRPr="00745566">
        <w:rPr>
          <w:sz w:val="27"/>
          <w:szCs w:val="27"/>
        </w:rPr>
        <w:t>УСН</w:t>
      </w:r>
      <w:r w:rsidRPr="00745566">
        <w:rPr>
          <w:sz w:val="27"/>
          <w:szCs w:val="27"/>
          <w:vertAlign w:val="subscript"/>
        </w:rPr>
        <w:t>1</w:t>
      </w:r>
      <w:r w:rsidRPr="00745566">
        <w:rPr>
          <w:sz w:val="27"/>
          <w:szCs w:val="27"/>
        </w:rPr>
        <w:t xml:space="preserve"> = [(</w:t>
      </w:r>
      <w:r w:rsidRPr="00745566">
        <w:rPr>
          <w:iCs/>
          <w:sz w:val="27"/>
          <w:szCs w:val="27"/>
          <w:lang w:val="en-US"/>
        </w:rPr>
        <w:t>V</w:t>
      </w:r>
      <w:r w:rsidRPr="00745566">
        <w:rPr>
          <w:iCs/>
          <w:sz w:val="27"/>
          <w:szCs w:val="27"/>
        </w:rPr>
        <w:t>нб1</w:t>
      </w:r>
      <w:r w:rsidRPr="00745566">
        <w:rPr>
          <w:iCs/>
          <w:sz w:val="27"/>
          <w:szCs w:val="27"/>
          <w:vertAlign w:val="subscript"/>
        </w:rPr>
        <w:t>пп</w:t>
      </w:r>
      <w:r w:rsidRPr="00745566">
        <w:rPr>
          <w:iCs/>
          <w:sz w:val="27"/>
          <w:szCs w:val="27"/>
        </w:rPr>
        <w:t xml:space="preserve"> * (</w:t>
      </w:r>
      <w:r w:rsidRPr="00745566">
        <w:rPr>
          <w:iCs/>
          <w:sz w:val="27"/>
          <w:szCs w:val="27"/>
          <w:lang w:val="en-US"/>
        </w:rPr>
        <w:t>S</w:t>
      </w:r>
      <w:r w:rsidRPr="00745566">
        <w:rPr>
          <w:iCs/>
          <w:sz w:val="27"/>
          <w:szCs w:val="27"/>
        </w:rPr>
        <w:t xml:space="preserve"> / 100) – </w:t>
      </w:r>
      <w:r w:rsidRPr="00745566">
        <w:rPr>
          <w:iCs/>
          <w:sz w:val="27"/>
          <w:szCs w:val="27"/>
          <w:lang w:val="en-US"/>
        </w:rPr>
        <w:t>V</w:t>
      </w:r>
      <w:proofErr w:type="spellStart"/>
      <w:r w:rsidRPr="00745566">
        <w:rPr>
          <w:iCs/>
          <w:sz w:val="27"/>
          <w:szCs w:val="27"/>
          <w:vertAlign w:val="subscript"/>
        </w:rPr>
        <w:t>стр.взн</w:t>
      </w:r>
      <w:proofErr w:type="spellEnd"/>
      <w:r w:rsidRPr="00745566">
        <w:rPr>
          <w:iCs/>
          <w:sz w:val="27"/>
          <w:szCs w:val="27"/>
          <w:vertAlign w:val="subscript"/>
        </w:rPr>
        <w:t>.</w:t>
      </w:r>
      <w:r w:rsidRPr="00745566">
        <w:rPr>
          <w:iCs/>
          <w:sz w:val="27"/>
          <w:szCs w:val="27"/>
        </w:rPr>
        <w:t>) (+/</w:t>
      </w:r>
      <w:proofErr w:type="gramStart"/>
      <w:r w:rsidRPr="00745566">
        <w:rPr>
          <w:iCs/>
          <w:sz w:val="27"/>
          <w:szCs w:val="27"/>
        </w:rPr>
        <w:t>-)</w:t>
      </w:r>
      <w:r w:rsidRPr="00745566">
        <w:rPr>
          <w:sz w:val="27"/>
          <w:szCs w:val="27"/>
        </w:rPr>
        <w:t>F</w:t>
      </w:r>
      <w:proofErr w:type="gramEnd"/>
      <w:r w:rsidRPr="00745566">
        <w:rPr>
          <w:sz w:val="27"/>
          <w:szCs w:val="27"/>
        </w:rPr>
        <w:t>]</w:t>
      </w:r>
      <w:r w:rsidRPr="00745566">
        <w:rPr>
          <w:spacing w:val="2"/>
          <w:sz w:val="27"/>
          <w:szCs w:val="27"/>
        </w:rPr>
        <w:t xml:space="preserve"> * (</w:t>
      </w:r>
      <w:r w:rsidRPr="00745566">
        <w:rPr>
          <w:sz w:val="27"/>
          <w:szCs w:val="27"/>
          <w:lang w:val="en-US"/>
        </w:rPr>
        <w:t>K</w:t>
      </w:r>
      <w:r w:rsidRPr="00745566">
        <w:rPr>
          <w:sz w:val="27"/>
          <w:szCs w:val="27"/>
        </w:rPr>
        <w:t xml:space="preserve"> </w:t>
      </w:r>
      <w:r w:rsidRPr="00745566">
        <w:rPr>
          <w:sz w:val="27"/>
          <w:szCs w:val="27"/>
          <w:vertAlign w:val="subscript"/>
        </w:rPr>
        <w:t>соб</w:t>
      </w:r>
      <w:r w:rsidRPr="00745566">
        <w:rPr>
          <w:sz w:val="27"/>
          <w:szCs w:val="27"/>
        </w:rPr>
        <w:t>./100)</w:t>
      </w:r>
      <w:r w:rsidRPr="00AA35DB">
        <w:rPr>
          <w:b/>
          <w:i/>
          <w:sz w:val="27"/>
          <w:szCs w:val="27"/>
        </w:rPr>
        <w:t>,</w:t>
      </w:r>
      <w:r w:rsidR="00C67605">
        <w:rPr>
          <w:b/>
          <w:i/>
          <w:sz w:val="27"/>
          <w:szCs w:val="27"/>
        </w:rPr>
        <w:t xml:space="preserve"> </w:t>
      </w:r>
      <w:r w:rsidRPr="00AA35DB">
        <w:rPr>
          <w:iCs/>
          <w:sz w:val="27"/>
          <w:szCs w:val="27"/>
        </w:rPr>
        <w:t>где</w:t>
      </w:r>
      <w:r w:rsidR="00745566">
        <w:rPr>
          <w:iCs/>
          <w:sz w:val="27"/>
          <w:szCs w:val="27"/>
        </w:rPr>
        <w:t>:</w:t>
      </w:r>
    </w:p>
    <w:p w:rsidR="00C67605" w:rsidRPr="00AA35DB" w:rsidRDefault="00C67605" w:rsidP="00C67605">
      <w:pPr>
        <w:ind w:firstLine="709"/>
        <w:jc w:val="center"/>
        <w:rPr>
          <w:sz w:val="27"/>
          <w:szCs w:val="27"/>
        </w:rPr>
      </w:pPr>
    </w:p>
    <w:p w:rsidR="00753DC4" w:rsidRPr="00AA35DB" w:rsidRDefault="00753DC4" w:rsidP="00753DC4">
      <w:pPr>
        <w:ind w:firstLine="709"/>
        <w:jc w:val="both"/>
        <w:rPr>
          <w:iCs/>
          <w:sz w:val="27"/>
          <w:szCs w:val="27"/>
        </w:rPr>
      </w:pPr>
      <w:r w:rsidRPr="00C67605">
        <w:rPr>
          <w:iCs/>
          <w:sz w:val="27"/>
          <w:szCs w:val="27"/>
          <w:lang w:val="en-US"/>
        </w:rPr>
        <w:t>V</w:t>
      </w:r>
      <w:r w:rsidRPr="00C67605">
        <w:rPr>
          <w:iCs/>
          <w:sz w:val="27"/>
          <w:szCs w:val="27"/>
        </w:rPr>
        <w:t>нб1</w:t>
      </w:r>
      <w:r w:rsidRPr="00C67605">
        <w:rPr>
          <w:iCs/>
          <w:sz w:val="27"/>
          <w:szCs w:val="27"/>
          <w:vertAlign w:val="subscript"/>
        </w:rPr>
        <w:t>пп</w:t>
      </w:r>
      <w:r w:rsidRPr="00C67605">
        <w:rPr>
          <w:iCs/>
          <w:sz w:val="27"/>
          <w:szCs w:val="27"/>
        </w:rPr>
        <w:t xml:space="preserve"> </w:t>
      </w:r>
      <w:r w:rsidRPr="00AA35DB">
        <w:rPr>
          <w:iCs/>
          <w:sz w:val="27"/>
          <w:szCs w:val="27"/>
        </w:rPr>
        <w:t xml:space="preserve">– налоговая база прогнозируемого периода по </w:t>
      </w:r>
      <w:r w:rsidRPr="00AA35DB">
        <w:rPr>
          <w:b/>
          <w:i/>
          <w:sz w:val="27"/>
          <w:szCs w:val="27"/>
        </w:rPr>
        <w:t>УСН</w:t>
      </w:r>
      <w:r w:rsidRPr="00AA35DB">
        <w:rPr>
          <w:b/>
          <w:i/>
          <w:sz w:val="27"/>
          <w:szCs w:val="27"/>
          <w:vertAlign w:val="subscript"/>
        </w:rPr>
        <w:t>1</w:t>
      </w:r>
      <w:r w:rsidRPr="00AA35DB">
        <w:rPr>
          <w:iCs/>
          <w:sz w:val="27"/>
          <w:szCs w:val="27"/>
        </w:rPr>
        <w:t xml:space="preserve">, </w:t>
      </w:r>
      <w:proofErr w:type="spellStart"/>
      <w:r w:rsidRPr="00AA35DB">
        <w:rPr>
          <w:iCs/>
          <w:sz w:val="27"/>
          <w:szCs w:val="27"/>
        </w:rPr>
        <w:t>тыс.рублей</w:t>
      </w:r>
      <w:proofErr w:type="spellEnd"/>
      <w:r w:rsidRPr="00AA35DB">
        <w:rPr>
          <w:iCs/>
          <w:sz w:val="27"/>
          <w:szCs w:val="27"/>
        </w:rPr>
        <w:t>;</w:t>
      </w:r>
    </w:p>
    <w:p w:rsidR="00753DC4" w:rsidRPr="00AA35DB" w:rsidRDefault="00753DC4" w:rsidP="00753DC4">
      <w:pPr>
        <w:ind w:firstLine="709"/>
        <w:jc w:val="both"/>
        <w:rPr>
          <w:iCs/>
          <w:sz w:val="27"/>
          <w:szCs w:val="27"/>
        </w:rPr>
      </w:pPr>
      <w:r w:rsidRPr="00AA35DB">
        <w:rPr>
          <w:iCs/>
          <w:sz w:val="27"/>
          <w:szCs w:val="27"/>
          <w:lang w:val="en-US"/>
        </w:rPr>
        <w:t>S</w:t>
      </w:r>
      <w:r w:rsidRPr="00AA35DB">
        <w:rPr>
          <w:iCs/>
          <w:sz w:val="27"/>
          <w:szCs w:val="27"/>
        </w:rPr>
        <w:t xml:space="preserve"> – </w:t>
      </w:r>
      <w:proofErr w:type="gramStart"/>
      <w:r w:rsidRPr="00AA35DB">
        <w:rPr>
          <w:iCs/>
          <w:sz w:val="27"/>
          <w:szCs w:val="27"/>
        </w:rPr>
        <w:t>ставка</w:t>
      </w:r>
      <w:proofErr w:type="gramEnd"/>
      <w:r w:rsidRPr="00AA35DB">
        <w:rPr>
          <w:iCs/>
          <w:sz w:val="27"/>
          <w:szCs w:val="27"/>
        </w:rPr>
        <w:t xml:space="preserve"> налога , %;</w:t>
      </w:r>
    </w:p>
    <w:p w:rsidR="00753DC4" w:rsidRPr="00AA35DB" w:rsidRDefault="00753DC4" w:rsidP="00753DC4">
      <w:pPr>
        <w:ind w:firstLine="709"/>
        <w:jc w:val="both"/>
        <w:rPr>
          <w:iCs/>
          <w:sz w:val="27"/>
          <w:szCs w:val="27"/>
        </w:rPr>
      </w:pPr>
      <w:r w:rsidRPr="00AA35DB">
        <w:rPr>
          <w:iCs/>
          <w:sz w:val="27"/>
          <w:szCs w:val="27"/>
          <w:lang w:val="en-US"/>
        </w:rPr>
        <w:t>V</w:t>
      </w:r>
      <w:proofErr w:type="spellStart"/>
      <w:r w:rsidRPr="00AA35DB">
        <w:rPr>
          <w:iCs/>
          <w:sz w:val="27"/>
          <w:szCs w:val="27"/>
          <w:vertAlign w:val="subscript"/>
        </w:rPr>
        <w:t>стр.взн</w:t>
      </w:r>
      <w:proofErr w:type="spellEnd"/>
      <w:r w:rsidRPr="00AA35DB">
        <w:rPr>
          <w:iCs/>
          <w:sz w:val="27"/>
          <w:szCs w:val="27"/>
          <w:vertAlign w:val="subscript"/>
        </w:rPr>
        <w:t xml:space="preserve">. </w:t>
      </w:r>
      <w:r w:rsidRPr="00AA35DB">
        <w:rPr>
          <w:iCs/>
          <w:sz w:val="27"/>
          <w:szCs w:val="27"/>
        </w:rPr>
        <w:t xml:space="preserve">– прогнозируемый объем страховых взносов на ОПС и по временной нетрудоспособности, </w:t>
      </w:r>
      <w:proofErr w:type="spellStart"/>
      <w:r w:rsidRPr="00AA35DB">
        <w:rPr>
          <w:iCs/>
          <w:sz w:val="27"/>
          <w:szCs w:val="27"/>
        </w:rPr>
        <w:t>тыс.рублей</w:t>
      </w:r>
      <w:proofErr w:type="spellEnd"/>
      <w:r w:rsidRPr="00AA35DB">
        <w:rPr>
          <w:iCs/>
          <w:sz w:val="27"/>
          <w:szCs w:val="27"/>
        </w:rPr>
        <w:t>;</w:t>
      </w:r>
    </w:p>
    <w:p w:rsidR="00753DC4" w:rsidRPr="00E93A74" w:rsidRDefault="00753DC4" w:rsidP="00753DC4">
      <w:pPr>
        <w:ind w:firstLine="709"/>
        <w:jc w:val="both"/>
        <w:rPr>
          <w:sz w:val="27"/>
          <w:szCs w:val="27"/>
        </w:rPr>
      </w:pPr>
      <w:r w:rsidRPr="00745566">
        <w:rPr>
          <w:sz w:val="27"/>
          <w:szCs w:val="27"/>
          <w:lang w:val="en-US"/>
        </w:rPr>
        <w:t>K</w:t>
      </w:r>
      <w:r w:rsidRPr="00745566">
        <w:rPr>
          <w:sz w:val="27"/>
          <w:szCs w:val="27"/>
        </w:rPr>
        <w:t xml:space="preserve"> </w:t>
      </w:r>
      <w:r w:rsidRPr="00745566">
        <w:rPr>
          <w:sz w:val="27"/>
          <w:szCs w:val="27"/>
          <w:vertAlign w:val="subscript"/>
        </w:rPr>
        <w:t>соб.</w:t>
      </w:r>
      <w:r w:rsidRPr="00E93A74">
        <w:rPr>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w:t>
      </w:r>
      <w:proofErr w:type="gramStart"/>
      <w:r w:rsidRPr="00E93A74">
        <w:rPr>
          <w:sz w:val="27"/>
          <w:szCs w:val="27"/>
        </w:rPr>
        <w:t>учитывает  работу</w:t>
      </w:r>
      <w:proofErr w:type="gramEnd"/>
      <w:r w:rsidRPr="00E93A74">
        <w:rPr>
          <w:sz w:val="27"/>
          <w:szCs w:val="27"/>
        </w:rPr>
        <w:t xml:space="preserve"> по погашению задолженности по налогу,%. </w:t>
      </w:r>
    </w:p>
    <w:p w:rsidR="00753DC4" w:rsidRPr="00E93A74" w:rsidRDefault="00753DC4" w:rsidP="00753DC4">
      <w:pPr>
        <w:ind w:firstLine="709"/>
        <w:jc w:val="both"/>
        <w:rPr>
          <w:sz w:val="27"/>
          <w:szCs w:val="27"/>
        </w:rPr>
      </w:pPr>
      <w:r w:rsidRPr="00E93A74">
        <w:rPr>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753DC4" w:rsidRPr="00AA35DB" w:rsidRDefault="00753DC4" w:rsidP="00753DC4">
      <w:pPr>
        <w:ind w:firstLine="709"/>
        <w:jc w:val="both"/>
        <w:rPr>
          <w:sz w:val="27"/>
          <w:szCs w:val="27"/>
        </w:rPr>
      </w:pPr>
      <w:r w:rsidRPr="00745566">
        <w:rPr>
          <w:sz w:val="27"/>
          <w:szCs w:val="27"/>
        </w:rPr>
        <w:t>F</w:t>
      </w:r>
      <w:r w:rsidRPr="00AA35DB">
        <w:rPr>
          <w:b/>
          <w:i/>
          <w:sz w:val="27"/>
          <w:szCs w:val="27"/>
        </w:rPr>
        <w:t xml:space="preserve"> </w:t>
      </w:r>
      <w:r w:rsidRPr="00AA35DB">
        <w:rPr>
          <w:i/>
          <w:sz w:val="27"/>
          <w:szCs w:val="27"/>
        </w:rPr>
        <w:t>–</w:t>
      </w:r>
      <w:r w:rsidRPr="00AA35DB">
        <w:rPr>
          <w:b/>
          <w:i/>
          <w:sz w:val="27"/>
          <w:szCs w:val="27"/>
        </w:rPr>
        <w:t xml:space="preserve"> </w:t>
      </w:r>
      <w:r w:rsidRPr="00AA35DB">
        <w:rPr>
          <w:sz w:val="27"/>
          <w:szCs w:val="27"/>
        </w:rPr>
        <w:t>корректирующая сумма поступлений, учитывающая изменения законодательства о налогах и сборах, а также другие факторы, тыс. рублей.</w:t>
      </w:r>
    </w:p>
    <w:p w:rsidR="00753DC4" w:rsidRPr="00AA35DB" w:rsidRDefault="00753DC4" w:rsidP="00753DC4">
      <w:pPr>
        <w:ind w:firstLine="709"/>
        <w:jc w:val="both"/>
        <w:rPr>
          <w:iCs/>
          <w:sz w:val="27"/>
          <w:szCs w:val="27"/>
        </w:rPr>
      </w:pPr>
      <w:r w:rsidRPr="00AA35DB">
        <w:rPr>
          <w:iCs/>
          <w:sz w:val="27"/>
          <w:szCs w:val="27"/>
        </w:rPr>
        <w:t xml:space="preserve">Прогнозируемый объем налоговой базы по УСН, уплачиваемого при использовании в качестве объекта налогообложения </w:t>
      </w:r>
      <w:proofErr w:type="gramStart"/>
      <w:r w:rsidRPr="00AA35DB">
        <w:rPr>
          <w:iCs/>
          <w:sz w:val="27"/>
          <w:szCs w:val="27"/>
        </w:rPr>
        <w:t>доходы</w:t>
      </w:r>
      <w:r w:rsidRPr="00AA35DB">
        <w:rPr>
          <w:i/>
          <w:iCs/>
          <w:sz w:val="27"/>
          <w:szCs w:val="27"/>
        </w:rPr>
        <w:t xml:space="preserve">  (</w:t>
      </w:r>
      <w:proofErr w:type="gramEnd"/>
      <w:r w:rsidRPr="00AA35DB">
        <w:rPr>
          <w:i/>
          <w:iCs/>
          <w:sz w:val="27"/>
          <w:szCs w:val="27"/>
          <w:lang w:val="en-US"/>
        </w:rPr>
        <w:t>V</w:t>
      </w:r>
      <w:r w:rsidRPr="00AA35DB">
        <w:rPr>
          <w:i/>
          <w:iCs/>
          <w:sz w:val="27"/>
          <w:szCs w:val="27"/>
        </w:rPr>
        <w:t>нб1</w:t>
      </w:r>
      <w:r w:rsidRPr="00AA35DB">
        <w:rPr>
          <w:i/>
          <w:iCs/>
          <w:sz w:val="27"/>
          <w:szCs w:val="27"/>
          <w:vertAlign w:val="subscript"/>
        </w:rPr>
        <w:t xml:space="preserve">пп </w:t>
      </w:r>
      <w:r w:rsidRPr="00AA35DB">
        <w:rPr>
          <w:iCs/>
          <w:sz w:val="27"/>
          <w:szCs w:val="27"/>
        </w:rPr>
        <w:t>), рассчитывается на основе налоговой базы предыдущего периода исходя из её доли в ВВП по следующей формуле:</w:t>
      </w:r>
    </w:p>
    <w:p w:rsidR="00753DC4" w:rsidRPr="00AA35DB" w:rsidRDefault="00753DC4" w:rsidP="00753DC4">
      <w:pPr>
        <w:ind w:firstLine="709"/>
        <w:jc w:val="both"/>
        <w:rPr>
          <w:iCs/>
          <w:sz w:val="16"/>
          <w:szCs w:val="16"/>
        </w:rPr>
      </w:pPr>
    </w:p>
    <w:p w:rsidR="00753DC4" w:rsidRDefault="00753DC4" w:rsidP="00745566">
      <w:pPr>
        <w:ind w:firstLine="709"/>
        <w:jc w:val="center"/>
        <w:rPr>
          <w:iCs/>
          <w:sz w:val="27"/>
          <w:szCs w:val="27"/>
        </w:rPr>
      </w:pPr>
      <w:r w:rsidRPr="00476ABD">
        <w:rPr>
          <w:iCs/>
          <w:sz w:val="27"/>
          <w:szCs w:val="27"/>
          <w:lang w:val="en-US"/>
        </w:rPr>
        <w:t>V</w:t>
      </w:r>
      <w:r w:rsidRPr="00476ABD">
        <w:rPr>
          <w:iCs/>
          <w:sz w:val="27"/>
          <w:szCs w:val="27"/>
        </w:rPr>
        <w:t>нб1</w:t>
      </w:r>
      <w:r w:rsidRPr="00476ABD">
        <w:rPr>
          <w:iCs/>
          <w:sz w:val="27"/>
          <w:szCs w:val="27"/>
          <w:vertAlign w:val="subscript"/>
        </w:rPr>
        <w:t>пп</w:t>
      </w:r>
      <w:r w:rsidRPr="00476ABD">
        <w:rPr>
          <w:iCs/>
          <w:sz w:val="27"/>
          <w:szCs w:val="27"/>
        </w:rPr>
        <w:t xml:space="preserve"> = </w:t>
      </w:r>
      <w:r w:rsidRPr="00476ABD">
        <w:rPr>
          <w:iCs/>
          <w:sz w:val="27"/>
          <w:szCs w:val="27"/>
          <w:lang w:val="en-US"/>
        </w:rPr>
        <w:t>V</w:t>
      </w:r>
      <w:r w:rsidRPr="00476ABD">
        <w:rPr>
          <w:iCs/>
          <w:sz w:val="27"/>
          <w:szCs w:val="27"/>
        </w:rPr>
        <w:t>нб1</w:t>
      </w:r>
      <w:r w:rsidRPr="00476ABD">
        <w:rPr>
          <w:iCs/>
          <w:sz w:val="27"/>
          <w:szCs w:val="27"/>
          <w:vertAlign w:val="subscript"/>
        </w:rPr>
        <w:t>пр.п</w:t>
      </w:r>
      <w:r w:rsidRPr="00476ABD">
        <w:rPr>
          <w:iCs/>
          <w:sz w:val="27"/>
          <w:szCs w:val="27"/>
        </w:rPr>
        <w:t xml:space="preserve"> / </w:t>
      </w:r>
      <w:r w:rsidRPr="00476ABD">
        <w:rPr>
          <w:sz w:val="27"/>
          <w:szCs w:val="27"/>
          <w:lang w:val="en-US"/>
        </w:rPr>
        <w:t>V</w:t>
      </w:r>
      <w:r w:rsidRPr="00476ABD">
        <w:rPr>
          <w:sz w:val="27"/>
          <w:szCs w:val="27"/>
          <w:vertAlign w:val="subscript"/>
        </w:rPr>
        <w:t>В</w:t>
      </w:r>
      <w:r w:rsidR="00476ABD">
        <w:rPr>
          <w:sz w:val="27"/>
          <w:szCs w:val="27"/>
          <w:vertAlign w:val="subscript"/>
        </w:rPr>
        <w:t>Р</w:t>
      </w:r>
      <w:r w:rsidRPr="00476ABD">
        <w:rPr>
          <w:sz w:val="27"/>
          <w:szCs w:val="27"/>
          <w:vertAlign w:val="subscript"/>
        </w:rPr>
        <w:t xml:space="preserve">П </w:t>
      </w:r>
      <w:proofErr w:type="spellStart"/>
      <w:r w:rsidRPr="00476ABD">
        <w:rPr>
          <w:sz w:val="27"/>
          <w:szCs w:val="27"/>
          <w:vertAlign w:val="subscript"/>
        </w:rPr>
        <w:t>пр.п</w:t>
      </w:r>
      <w:proofErr w:type="spellEnd"/>
      <w:r w:rsidRPr="00476ABD">
        <w:rPr>
          <w:sz w:val="27"/>
          <w:szCs w:val="27"/>
        </w:rPr>
        <w:t xml:space="preserve"> </w:t>
      </w:r>
      <w:r w:rsidRPr="00476ABD">
        <w:rPr>
          <w:iCs/>
          <w:sz w:val="27"/>
          <w:szCs w:val="27"/>
        </w:rPr>
        <w:t xml:space="preserve">* </w:t>
      </w:r>
      <w:r w:rsidRPr="00476ABD">
        <w:rPr>
          <w:sz w:val="27"/>
          <w:szCs w:val="27"/>
          <w:lang w:val="en-US"/>
        </w:rPr>
        <w:t>V</w:t>
      </w:r>
      <w:r w:rsidRPr="00476ABD">
        <w:rPr>
          <w:sz w:val="27"/>
          <w:szCs w:val="27"/>
          <w:vertAlign w:val="subscript"/>
        </w:rPr>
        <w:t>В</w:t>
      </w:r>
      <w:r w:rsidR="00476ABD">
        <w:rPr>
          <w:sz w:val="27"/>
          <w:szCs w:val="27"/>
          <w:vertAlign w:val="subscript"/>
        </w:rPr>
        <w:t>Р</w:t>
      </w:r>
      <w:r w:rsidRPr="00476ABD">
        <w:rPr>
          <w:sz w:val="27"/>
          <w:szCs w:val="27"/>
          <w:vertAlign w:val="subscript"/>
        </w:rPr>
        <w:t>П</w:t>
      </w:r>
      <w:r w:rsidRPr="00476ABD">
        <w:rPr>
          <w:sz w:val="27"/>
          <w:szCs w:val="27"/>
        </w:rPr>
        <w:t xml:space="preserve"> </w:t>
      </w:r>
      <w:proofErr w:type="spellStart"/>
      <w:r w:rsidRPr="00476ABD">
        <w:rPr>
          <w:sz w:val="27"/>
          <w:szCs w:val="27"/>
          <w:vertAlign w:val="subscript"/>
        </w:rPr>
        <w:t>п.п</w:t>
      </w:r>
      <w:proofErr w:type="spellEnd"/>
      <w:r w:rsidRPr="00AA35DB">
        <w:rPr>
          <w:iCs/>
          <w:sz w:val="27"/>
          <w:szCs w:val="27"/>
        </w:rPr>
        <w:t>,</w:t>
      </w:r>
      <w:r w:rsidR="00745566">
        <w:rPr>
          <w:iCs/>
          <w:sz w:val="27"/>
          <w:szCs w:val="27"/>
        </w:rPr>
        <w:t xml:space="preserve"> </w:t>
      </w:r>
      <w:r w:rsidRPr="00AA35DB">
        <w:rPr>
          <w:iCs/>
          <w:sz w:val="27"/>
          <w:szCs w:val="27"/>
        </w:rPr>
        <w:t>где</w:t>
      </w:r>
      <w:r w:rsidR="00745566">
        <w:rPr>
          <w:iCs/>
          <w:sz w:val="27"/>
          <w:szCs w:val="27"/>
        </w:rPr>
        <w:t>:</w:t>
      </w:r>
    </w:p>
    <w:p w:rsidR="00745566" w:rsidRPr="00AA35DB" w:rsidRDefault="00745566" w:rsidP="00745566">
      <w:pPr>
        <w:ind w:firstLine="709"/>
        <w:jc w:val="center"/>
        <w:rPr>
          <w:iCs/>
          <w:sz w:val="27"/>
          <w:szCs w:val="27"/>
        </w:rPr>
      </w:pPr>
    </w:p>
    <w:p w:rsidR="00753DC4" w:rsidRPr="00745566" w:rsidRDefault="00753DC4" w:rsidP="00753DC4">
      <w:pPr>
        <w:ind w:firstLine="709"/>
        <w:jc w:val="both"/>
        <w:rPr>
          <w:iCs/>
          <w:sz w:val="27"/>
          <w:szCs w:val="27"/>
        </w:rPr>
      </w:pPr>
      <w:r w:rsidRPr="00745566">
        <w:rPr>
          <w:iCs/>
          <w:sz w:val="27"/>
          <w:szCs w:val="27"/>
          <w:lang w:val="en-US"/>
        </w:rPr>
        <w:t>V</w:t>
      </w:r>
      <w:r w:rsidRPr="00745566">
        <w:rPr>
          <w:iCs/>
          <w:sz w:val="27"/>
          <w:szCs w:val="27"/>
        </w:rPr>
        <w:t>нб1</w:t>
      </w:r>
      <w:r w:rsidRPr="00745566">
        <w:rPr>
          <w:iCs/>
          <w:sz w:val="27"/>
          <w:szCs w:val="27"/>
          <w:vertAlign w:val="subscript"/>
        </w:rPr>
        <w:t>пр.п</w:t>
      </w:r>
      <w:r w:rsidRPr="00745566">
        <w:rPr>
          <w:iCs/>
          <w:sz w:val="27"/>
          <w:szCs w:val="27"/>
        </w:rPr>
        <w:t xml:space="preserve"> – налоговая база предыдущего периода по </w:t>
      </w:r>
      <w:r w:rsidRPr="00745566">
        <w:rPr>
          <w:sz w:val="27"/>
          <w:szCs w:val="27"/>
        </w:rPr>
        <w:t>УСН</w:t>
      </w:r>
      <w:r w:rsidRPr="00745566">
        <w:rPr>
          <w:sz w:val="27"/>
          <w:szCs w:val="27"/>
          <w:vertAlign w:val="subscript"/>
        </w:rPr>
        <w:t>1</w:t>
      </w:r>
      <w:r w:rsidRPr="00745566">
        <w:rPr>
          <w:iCs/>
          <w:sz w:val="27"/>
          <w:szCs w:val="27"/>
        </w:rPr>
        <w:t xml:space="preserve">, </w:t>
      </w:r>
      <w:proofErr w:type="spellStart"/>
      <w:r w:rsidRPr="00745566">
        <w:rPr>
          <w:iCs/>
          <w:sz w:val="27"/>
          <w:szCs w:val="27"/>
        </w:rPr>
        <w:t>тыс.рублей</w:t>
      </w:r>
      <w:proofErr w:type="spellEnd"/>
      <w:r w:rsidRPr="00745566">
        <w:rPr>
          <w:iCs/>
          <w:sz w:val="27"/>
          <w:szCs w:val="27"/>
        </w:rPr>
        <w:t>;</w:t>
      </w:r>
    </w:p>
    <w:p w:rsidR="00753DC4" w:rsidRPr="00745566" w:rsidRDefault="00753DC4" w:rsidP="00753DC4">
      <w:pPr>
        <w:ind w:firstLine="709"/>
        <w:jc w:val="both"/>
        <w:rPr>
          <w:sz w:val="27"/>
          <w:szCs w:val="27"/>
        </w:rPr>
      </w:pPr>
      <w:r w:rsidRPr="00745566">
        <w:rPr>
          <w:sz w:val="27"/>
          <w:szCs w:val="27"/>
          <w:lang w:val="en-US"/>
        </w:rPr>
        <w:t>V</w:t>
      </w:r>
      <w:r w:rsidRPr="00745566">
        <w:rPr>
          <w:sz w:val="27"/>
          <w:szCs w:val="27"/>
          <w:vertAlign w:val="subscript"/>
        </w:rPr>
        <w:t>В</w:t>
      </w:r>
      <w:r w:rsidR="00476ABD">
        <w:rPr>
          <w:sz w:val="27"/>
          <w:szCs w:val="27"/>
          <w:vertAlign w:val="subscript"/>
        </w:rPr>
        <w:t>Р</w:t>
      </w:r>
      <w:r w:rsidRPr="00745566">
        <w:rPr>
          <w:sz w:val="27"/>
          <w:szCs w:val="27"/>
          <w:vertAlign w:val="subscript"/>
        </w:rPr>
        <w:t xml:space="preserve">П </w:t>
      </w:r>
      <w:proofErr w:type="spellStart"/>
      <w:r w:rsidRPr="00745566">
        <w:rPr>
          <w:sz w:val="27"/>
          <w:szCs w:val="27"/>
          <w:vertAlign w:val="subscript"/>
        </w:rPr>
        <w:t>пр.п</w:t>
      </w:r>
      <w:proofErr w:type="spellEnd"/>
      <w:r w:rsidRPr="00745566">
        <w:rPr>
          <w:sz w:val="27"/>
          <w:szCs w:val="27"/>
        </w:rPr>
        <w:t xml:space="preserve"> – объем валового </w:t>
      </w:r>
      <w:r w:rsidR="00476ABD">
        <w:rPr>
          <w:sz w:val="27"/>
          <w:szCs w:val="27"/>
        </w:rPr>
        <w:t>регионального</w:t>
      </w:r>
      <w:r w:rsidRPr="00745566">
        <w:rPr>
          <w:sz w:val="27"/>
          <w:szCs w:val="27"/>
        </w:rPr>
        <w:t xml:space="preserve"> продукта в предыдущем периоде, </w:t>
      </w:r>
      <w:proofErr w:type="spellStart"/>
      <w:r w:rsidRPr="00745566">
        <w:rPr>
          <w:sz w:val="27"/>
          <w:szCs w:val="27"/>
        </w:rPr>
        <w:t>тыс.рублей</w:t>
      </w:r>
      <w:proofErr w:type="spellEnd"/>
      <w:r w:rsidRPr="00745566">
        <w:rPr>
          <w:sz w:val="27"/>
          <w:szCs w:val="27"/>
        </w:rPr>
        <w:t>;</w:t>
      </w:r>
    </w:p>
    <w:p w:rsidR="00753DC4" w:rsidRPr="00745566" w:rsidRDefault="00753DC4" w:rsidP="00753DC4">
      <w:pPr>
        <w:ind w:firstLine="709"/>
        <w:jc w:val="both"/>
        <w:rPr>
          <w:sz w:val="27"/>
          <w:szCs w:val="27"/>
        </w:rPr>
      </w:pPr>
      <w:r w:rsidRPr="00745566">
        <w:rPr>
          <w:sz w:val="27"/>
          <w:szCs w:val="27"/>
          <w:lang w:val="en-US"/>
        </w:rPr>
        <w:t>V</w:t>
      </w:r>
      <w:r w:rsidRPr="00745566">
        <w:rPr>
          <w:sz w:val="27"/>
          <w:szCs w:val="27"/>
          <w:vertAlign w:val="subscript"/>
        </w:rPr>
        <w:t>В</w:t>
      </w:r>
      <w:r w:rsidR="00476ABD">
        <w:rPr>
          <w:sz w:val="27"/>
          <w:szCs w:val="27"/>
          <w:vertAlign w:val="subscript"/>
        </w:rPr>
        <w:t>Р</w:t>
      </w:r>
      <w:r w:rsidRPr="00745566">
        <w:rPr>
          <w:sz w:val="27"/>
          <w:szCs w:val="27"/>
          <w:vertAlign w:val="subscript"/>
        </w:rPr>
        <w:t>П</w:t>
      </w:r>
      <w:r w:rsidRPr="00745566">
        <w:rPr>
          <w:sz w:val="27"/>
          <w:szCs w:val="27"/>
        </w:rPr>
        <w:t xml:space="preserve"> </w:t>
      </w:r>
      <w:proofErr w:type="spellStart"/>
      <w:r w:rsidRPr="00745566">
        <w:rPr>
          <w:sz w:val="27"/>
          <w:szCs w:val="27"/>
          <w:vertAlign w:val="subscript"/>
        </w:rPr>
        <w:t>п.п</w:t>
      </w:r>
      <w:proofErr w:type="spellEnd"/>
      <w:r w:rsidRPr="00745566">
        <w:rPr>
          <w:iCs/>
          <w:sz w:val="27"/>
          <w:szCs w:val="27"/>
        </w:rPr>
        <w:t xml:space="preserve"> </w:t>
      </w:r>
      <w:r w:rsidRPr="00745566">
        <w:rPr>
          <w:sz w:val="27"/>
          <w:szCs w:val="27"/>
        </w:rPr>
        <w:t xml:space="preserve">– объем прогнозируемого валового </w:t>
      </w:r>
      <w:r w:rsidR="00476ABD">
        <w:rPr>
          <w:sz w:val="27"/>
          <w:szCs w:val="27"/>
        </w:rPr>
        <w:t>регионального</w:t>
      </w:r>
      <w:r w:rsidRPr="00745566">
        <w:rPr>
          <w:sz w:val="27"/>
          <w:szCs w:val="27"/>
        </w:rPr>
        <w:t xml:space="preserve"> продукта.</w:t>
      </w:r>
    </w:p>
    <w:p w:rsidR="00753DC4" w:rsidRDefault="00753DC4" w:rsidP="00753DC4">
      <w:pPr>
        <w:ind w:firstLine="709"/>
        <w:jc w:val="both"/>
        <w:rPr>
          <w:sz w:val="27"/>
          <w:szCs w:val="27"/>
        </w:rPr>
      </w:pPr>
      <w:r w:rsidRPr="00745566">
        <w:rPr>
          <w:sz w:val="27"/>
          <w:szCs w:val="27"/>
        </w:rPr>
        <w:t>Прогнозируемый объем страховых взносов на ОПС и по временной нетрудоспособности (</w:t>
      </w:r>
      <w:r w:rsidRPr="00745566">
        <w:rPr>
          <w:iCs/>
          <w:sz w:val="27"/>
          <w:szCs w:val="27"/>
          <w:lang w:val="en-US"/>
        </w:rPr>
        <w:t>V</w:t>
      </w:r>
      <w:proofErr w:type="spellStart"/>
      <w:r w:rsidRPr="00745566">
        <w:rPr>
          <w:iCs/>
          <w:sz w:val="27"/>
          <w:szCs w:val="27"/>
          <w:vertAlign w:val="subscript"/>
        </w:rPr>
        <w:t>стр.взн</w:t>
      </w:r>
      <w:proofErr w:type="spellEnd"/>
      <w:r w:rsidRPr="00745566">
        <w:rPr>
          <w:iCs/>
          <w:sz w:val="27"/>
          <w:szCs w:val="27"/>
          <w:vertAlign w:val="subscript"/>
        </w:rPr>
        <w:t>.</w:t>
      </w:r>
      <w:r w:rsidRPr="00745566">
        <w:rPr>
          <w:iCs/>
          <w:sz w:val="27"/>
          <w:szCs w:val="27"/>
        </w:rPr>
        <w:t>)</w:t>
      </w:r>
      <w:r w:rsidRPr="00745566">
        <w:rPr>
          <w:iCs/>
          <w:sz w:val="27"/>
          <w:szCs w:val="27"/>
          <w:vertAlign w:val="subscript"/>
        </w:rPr>
        <w:t xml:space="preserve"> </w:t>
      </w:r>
      <w:r w:rsidRPr="00745566">
        <w:rPr>
          <w:sz w:val="27"/>
          <w:szCs w:val="27"/>
        </w:rPr>
        <w:t>рассчитывается на основе суммы страховых взносов предыдущего периода</w:t>
      </w:r>
      <w:r w:rsidRPr="00AA35DB">
        <w:rPr>
          <w:sz w:val="27"/>
          <w:szCs w:val="27"/>
        </w:rPr>
        <w:t xml:space="preserve"> исходя из её доли в сумме исчисленного налога по следующей формуле:</w:t>
      </w:r>
    </w:p>
    <w:p w:rsidR="00745566" w:rsidRPr="00AA35DB" w:rsidRDefault="00745566" w:rsidP="00753DC4">
      <w:pPr>
        <w:ind w:firstLine="709"/>
        <w:jc w:val="both"/>
        <w:rPr>
          <w:sz w:val="27"/>
          <w:szCs w:val="27"/>
        </w:rPr>
      </w:pPr>
    </w:p>
    <w:p w:rsidR="00753DC4" w:rsidRPr="00745566" w:rsidRDefault="00753DC4" w:rsidP="00753DC4">
      <w:pPr>
        <w:ind w:firstLine="709"/>
        <w:jc w:val="both"/>
        <w:rPr>
          <w:iCs/>
          <w:sz w:val="27"/>
          <w:szCs w:val="27"/>
        </w:rPr>
      </w:pPr>
      <w:r w:rsidRPr="00745566">
        <w:rPr>
          <w:iCs/>
          <w:sz w:val="27"/>
          <w:szCs w:val="27"/>
          <w:lang w:val="en-US"/>
        </w:rPr>
        <w:t>V</w:t>
      </w:r>
      <w:proofErr w:type="spellStart"/>
      <w:r w:rsidRPr="00745566">
        <w:rPr>
          <w:iCs/>
          <w:sz w:val="27"/>
          <w:szCs w:val="27"/>
          <w:vertAlign w:val="subscript"/>
        </w:rPr>
        <w:t>стр.взн</w:t>
      </w:r>
      <w:proofErr w:type="spellEnd"/>
      <w:r w:rsidRPr="00745566">
        <w:rPr>
          <w:iCs/>
          <w:sz w:val="27"/>
          <w:szCs w:val="27"/>
          <w:vertAlign w:val="subscript"/>
        </w:rPr>
        <w:t xml:space="preserve">. </w:t>
      </w:r>
      <w:r w:rsidRPr="00745566">
        <w:rPr>
          <w:iCs/>
          <w:sz w:val="27"/>
          <w:szCs w:val="27"/>
        </w:rPr>
        <w:t>= [(</w:t>
      </w:r>
      <w:r w:rsidRPr="00745566">
        <w:rPr>
          <w:iCs/>
          <w:sz w:val="27"/>
          <w:szCs w:val="27"/>
          <w:lang w:val="en-US"/>
        </w:rPr>
        <w:t>V</w:t>
      </w:r>
      <w:r w:rsidRPr="00745566">
        <w:rPr>
          <w:iCs/>
          <w:sz w:val="27"/>
          <w:szCs w:val="27"/>
        </w:rPr>
        <w:t>нб1</w:t>
      </w:r>
      <w:r w:rsidRPr="00745566">
        <w:rPr>
          <w:iCs/>
          <w:sz w:val="27"/>
          <w:szCs w:val="27"/>
          <w:vertAlign w:val="subscript"/>
        </w:rPr>
        <w:t>пп</w:t>
      </w:r>
      <w:r w:rsidRPr="00745566">
        <w:rPr>
          <w:iCs/>
          <w:sz w:val="27"/>
          <w:szCs w:val="27"/>
        </w:rPr>
        <w:t xml:space="preserve"> * (</w:t>
      </w:r>
      <w:r w:rsidRPr="00745566">
        <w:rPr>
          <w:iCs/>
          <w:sz w:val="27"/>
          <w:szCs w:val="27"/>
          <w:lang w:val="en-US"/>
        </w:rPr>
        <w:t>S</w:t>
      </w:r>
      <w:r w:rsidRPr="00745566">
        <w:rPr>
          <w:iCs/>
          <w:sz w:val="27"/>
          <w:szCs w:val="27"/>
        </w:rPr>
        <w:t xml:space="preserve"> / 100)] * (</w:t>
      </w:r>
      <w:r w:rsidRPr="00745566">
        <w:rPr>
          <w:iCs/>
          <w:sz w:val="27"/>
          <w:szCs w:val="27"/>
          <w:lang w:val="en-US"/>
        </w:rPr>
        <w:t>V</w:t>
      </w:r>
      <w:r w:rsidRPr="00745566">
        <w:rPr>
          <w:iCs/>
          <w:sz w:val="27"/>
          <w:szCs w:val="27"/>
          <w:vertAlign w:val="subscript"/>
        </w:rPr>
        <w:t>стр.</w:t>
      </w:r>
      <w:proofErr w:type="spellStart"/>
      <w:r w:rsidRPr="00745566">
        <w:rPr>
          <w:iCs/>
          <w:sz w:val="27"/>
          <w:szCs w:val="27"/>
          <w:vertAlign w:val="subscript"/>
        </w:rPr>
        <w:t>взн</w:t>
      </w:r>
      <w:proofErr w:type="spellEnd"/>
      <w:proofErr w:type="gramStart"/>
      <w:r w:rsidRPr="00745566">
        <w:rPr>
          <w:iCs/>
          <w:sz w:val="27"/>
          <w:szCs w:val="27"/>
          <w:vertAlign w:val="subscript"/>
        </w:rPr>
        <w:t>.</w:t>
      </w:r>
      <w:r w:rsidRPr="00745566">
        <w:rPr>
          <w:iCs/>
          <w:sz w:val="27"/>
          <w:szCs w:val="27"/>
        </w:rPr>
        <w:t>.</w:t>
      </w:r>
      <w:proofErr w:type="spellStart"/>
      <w:r w:rsidRPr="00745566">
        <w:rPr>
          <w:iCs/>
          <w:sz w:val="27"/>
          <w:szCs w:val="27"/>
          <w:vertAlign w:val="subscript"/>
        </w:rPr>
        <w:t>пр.п</w:t>
      </w:r>
      <w:proofErr w:type="spellEnd"/>
      <w:proofErr w:type="gramEnd"/>
      <w:r w:rsidRPr="00745566">
        <w:rPr>
          <w:iCs/>
          <w:sz w:val="27"/>
          <w:szCs w:val="27"/>
        </w:rPr>
        <w:t xml:space="preserve"> / </w:t>
      </w:r>
      <w:r w:rsidRPr="00745566">
        <w:rPr>
          <w:iCs/>
          <w:sz w:val="27"/>
          <w:szCs w:val="27"/>
          <w:lang w:val="en-US"/>
        </w:rPr>
        <w:t>I</w:t>
      </w:r>
      <w:proofErr w:type="spellStart"/>
      <w:r w:rsidRPr="00476ABD">
        <w:rPr>
          <w:iCs/>
          <w:sz w:val="27"/>
          <w:szCs w:val="27"/>
          <w:vertAlign w:val="subscript"/>
        </w:rPr>
        <w:t>исч.пр.п</w:t>
      </w:r>
      <w:proofErr w:type="spellEnd"/>
      <w:r w:rsidRPr="00745566">
        <w:rPr>
          <w:iCs/>
          <w:sz w:val="27"/>
          <w:szCs w:val="27"/>
        </w:rPr>
        <w:t>)</w:t>
      </w:r>
      <w:r w:rsidR="00745566" w:rsidRPr="00745566">
        <w:rPr>
          <w:iCs/>
          <w:sz w:val="27"/>
          <w:szCs w:val="27"/>
        </w:rPr>
        <w:t>, где:</w:t>
      </w:r>
    </w:p>
    <w:p w:rsidR="00745566" w:rsidRPr="00745566" w:rsidRDefault="00745566" w:rsidP="00753DC4">
      <w:pPr>
        <w:ind w:firstLine="709"/>
        <w:jc w:val="both"/>
        <w:rPr>
          <w:sz w:val="27"/>
          <w:szCs w:val="27"/>
        </w:rPr>
      </w:pPr>
    </w:p>
    <w:p w:rsidR="00753DC4" w:rsidRPr="00745566" w:rsidRDefault="00753DC4" w:rsidP="00753DC4">
      <w:pPr>
        <w:ind w:firstLine="709"/>
        <w:jc w:val="both"/>
        <w:rPr>
          <w:iCs/>
          <w:sz w:val="27"/>
          <w:szCs w:val="27"/>
        </w:rPr>
      </w:pPr>
      <w:r w:rsidRPr="00745566">
        <w:rPr>
          <w:iCs/>
          <w:sz w:val="27"/>
          <w:szCs w:val="27"/>
          <w:lang w:val="en-US"/>
        </w:rPr>
        <w:t>V</w:t>
      </w:r>
      <w:r w:rsidRPr="00745566">
        <w:rPr>
          <w:iCs/>
          <w:sz w:val="27"/>
          <w:szCs w:val="27"/>
          <w:vertAlign w:val="subscript"/>
        </w:rPr>
        <w:t>стр.</w:t>
      </w:r>
      <w:proofErr w:type="spellStart"/>
      <w:r w:rsidRPr="00745566">
        <w:rPr>
          <w:iCs/>
          <w:sz w:val="27"/>
          <w:szCs w:val="27"/>
          <w:vertAlign w:val="subscript"/>
        </w:rPr>
        <w:t>взн</w:t>
      </w:r>
      <w:proofErr w:type="spellEnd"/>
      <w:proofErr w:type="gramStart"/>
      <w:r w:rsidRPr="00745566">
        <w:rPr>
          <w:iCs/>
          <w:sz w:val="27"/>
          <w:szCs w:val="27"/>
          <w:vertAlign w:val="subscript"/>
        </w:rPr>
        <w:t>.</w:t>
      </w:r>
      <w:r w:rsidRPr="00745566">
        <w:rPr>
          <w:iCs/>
          <w:sz w:val="27"/>
          <w:szCs w:val="27"/>
        </w:rPr>
        <w:t>.</w:t>
      </w:r>
      <w:proofErr w:type="spellStart"/>
      <w:r w:rsidRPr="00745566">
        <w:rPr>
          <w:iCs/>
          <w:sz w:val="27"/>
          <w:szCs w:val="27"/>
          <w:vertAlign w:val="subscript"/>
        </w:rPr>
        <w:t>пр.п</w:t>
      </w:r>
      <w:proofErr w:type="spellEnd"/>
      <w:proofErr w:type="gramEnd"/>
      <w:r w:rsidRPr="00745566">
        <w:rPr>
          <w:iCs/>
          <w:sz w:val="27"/>
          <w:szCs w:val="27"/>
        </w:rPr>
        <w:t xml:space="preserve"> – сумма страховых взносов на ОПС и по временной нетрудоспособности за предыдущий период, </w:t>
      </w:r>
      <w:proofErr w:type="spellStart"/>
      <w:r w:rsidRPr="00745566">
        <w:rPr>
          <w:iCs/>
          <w:sz w:val="27"/>
          <w:szCs w:val="27"/>
        </w:rPr>
        <w:t>тыс.рублей</w:t>
      </w:r>
      <w:proofErr w:type="spellEnd"/>
      <w:r w:rsidRPr="00745566">
        <w:rPr>
          <w:iCs/>
          <w:sz w:val="27"/>
          <w:szCs w:val="27"/>
        </w:rPr>
        <w:t>;</w:t>
      </w:r>
    </w:p>
    <w:p w:rsidR="00753DC4" w:rsidRPr="00AA35DB" w:rsidRDefault="00753DC4" w:rsidP="00753DC4">
      <w:pPr>
        <w:ind w:firstLine="709"/>
        <w:jc w:val="both"/>
        <w:rPr>
          <w:sz w:val="27"/>
          <w:szCs w:val="27"/>
        </w:rPr>
      </w:pPr>
      <w:r w:rsidRPr="00745566">
        <w:rPr>
          <w:iCs/>
          <w:sz w:val="27"/>
          <w:szCs w:val="27"/>
          <w:lang w:val="en-US"/>
        </w:rPr>
        <w:t>I</w:t>
      </w:r>
      <w:proofErr w:type="spellStart"/>
      <w:r w:rsidRPr="00476ABD">
        <w:rPr>
          <w:iCs/>
          <w:sz w:val="27"/>
          <w:szCs w:val="27"/>
          <w:vertAlign w:val="subscript"/>
        </w:rPr>
        <w:t>исч.пр.п</w:t>
      </w:r>
      <w:proofErr w:type="spellEnd"/>
      <w:r w:rsidRPr="00476ABD">
        <w:rPr>
          <w:iCs/>
          <w:sz w:val="27"/>
          <w:szCs w:val="27"/>
          <w:vertAlign w:val="subscript"/>
        </w:rPr>
        <w:t xml:space="preserve"> </w:t>
      </w:r>
      <w:r w:rsidRPr="00745566">
        <w:rPr>
          <w:iCs/>
          <w:sz w:val="27"/>
          <w:szCs w:val="27"/>
        </w:rPr>
        <w:t>–</w:t>
      </w:r>
      <w:r w:rsidRPr="00AA35DB">
        <w:rPr>
          <w:iCs/>
          <w:sz w:val="27"/>
          <w:szCs w:val="27"/>
        </w:rPr>
        <w:t xml:space="preserve"> сумма исчисленного налога за предыдущий период, </w:t>
      </w:r>
      <w:proofErr w:type="spellStart"/>
      <w:r w:rsidRPr="00AA35DB">
        <w:rPr>
          <w:iCs/>
          <w:sz w:val="27"/>
          <w:szCs w:val="27"/>
        </w:rPr>
        <w:t>тыс.рублей</w:t>
      </w:r>
      <w:proofErr w:type="spellEnd"/>
      <w:r w:rsidRPr="00AA35DB">
        <w:rPr>
          <w:iCs/>
          <w:sz w:val="27"/>
          <w:szCs w:val="27"/>
        </w:rPr>
        <w:t>.</w:t>
      </w:r>
    </w:p>
    <w:p w:rsidR="00753DC4" w:rsidRPr="00AA35DB" w:rsidRDefault="00753DC4" w:rsidP="00753DC4">
      <w:pPr>
        <w:ind w:firstLine="709"/>
        <w:jc w:val="both"/>
        <w:rPr>
          <w:iCs/>
          <w:sz w:val="27"/>
          <w:szCs w:val="27"/>
        </w:rPr>
      </w:pPr>
    </w:p>
    <w:p w:rsidR="00753DC4" w:rsidRPr="00AA35DB" w:rsidRDefault="00753DC4" w:rsidP="00753DC4">
      <w:pPr>
        <w:ind w:firstLine="709"/>
        <w:jc w:val="both"/>
        <w:rPr>
          <w:spacing w:val="2"/>
          <w:sz w:val="27"/>
          <w:szCs w:val="27"/>
        </w:rPr>
      </w:pPr>
      <w:r w:rsidRPr="00AA35DB">
        <w:rPr>
          <w:iCs/>
          <w:sz w:val="27"/>
          <w:szCs w:val="27"/>
        </w:rPr>
        <w:t>Прогнозный объем УСН, уплачиваемый при использовании в качестве объекта налогообложения доходы, уменьшенные на величину расходов (</w:t>
      </w:r>
      <w:r w:rsidRPr="00AA35DB">
        <w:rPr>
          <w:b/>
          <w:i/>
          <w:sz w:val="27"/>
          <w:szCs w:val="27"/>
        </w:rPr>
        <w:t>УСН</w:t>
      </w:r>
      <w:r w:rsidRPr="00AA35DB">
        <w:rPr>
          <w:b/>
          <w:i/>
          <w:sz w:val="27"/>
          <w:szCs w:val="27"/>
          <w:vertAlign w:val="subscript"/>
        </w:rPr>
        <w:t>2</w:t>
      </w:r>
      <w:r w:rsidRPr="00AA35DB">
        <w:rPr>
          <w:spacing w:val="2"/>
          <w:sz w:val="27"/>
          <w:szCs w:val="27"/>
        </w:rPr>
        <w:t>)</w:t>
      </w:r>
      <w:r w:rsidRPr="00AA35DB">
        <w:rPr>
          <w:iCs/>
          <w:sz w:val="27"/>
          <w:szCs w:val="27"/>
        </w:rPr>
        <w:t xml:space="preserve">, </w:t>
      </w:r>
      <w:r w:rsidRPr="00AA35DB">
        <w:rPr>
          <w:spacing w:val="2"/>
          <w:sz w:val="27"/>
          <w:szCs w:val="27"/>
        </w:rPr>
        <w:t>рассчитывается по следующей формуле:</w:t>
      </w:r>
    </w:p>
    <w:p w:rsidR="00753DC4" w:rsidRPr="00AA35DB" w:rsidRDefault="00753DC4" w:rsidP="00753DC4">
      <w:pPr>
        <w:ind w:firstLine="709"/>
        <w:jc w:val="both"/>
        <w:rPr>
          <w:iCs/>
          <w:sz w:val="16"/>
          <w:szCs w:val="16"/>
        </w:rPr>
      </w:pPr>
    </w:p>
    <w:p w:rsidR="00753DC4" w:rsidRPr="00745566" w:rsidRDefault="00753DC4" w:rsidP="00745566">
      <w:pPr>
        <w:ind w:firstLine="709"/>
        <w:jc w:val="center"/>
        <w:rPr>
          <w:iCs/>
          <w:sz w:val="27"/>
          <w:szCs w:val="27"/>
        </w:rPr>
      </w:pPr>
      <w:r w:rsidRPr="00745566">
        <w:rPr>
          <w:sz w:val="27"/>
          <w:szCs w:val="27"/>
        </w:rPr>
        <w:t>УСН</w:t>
      </w:r>
      <w:r w:rsidRPr="00745566">
        <w:rPr>
          <w:sz w:val="27"/>
          <w:szCs w:val="27"/>
          <w:vertAlign w:val="subscript"/>
        </w:rPr>
        <w:t>2</w:t>
      </w:r>
      <w:proofErr w:type="gramStart"/>
      <w:r w:rsidRPr="00745566">
        <w:rPr>
          <w:iCs/>
          <w:sz w:val="27"/>
          <w:szCs w:val="27"/>
        </w:rPr>
        <w:t>=[</w:t>
      </w:r>
      <w:proofErr w:type="gramEnd"/>
      <w:r w:rsidRPr="00745566">
        <w:rPr>
          <w:iCs/>
          <w:sz w:val="27"/>
          <w:szCs w:val="27"/>
          <w:lang w:val="en-US"/>
        </w:rPr>
        <w:t>V</w:t>
      </w:r>
      <w:r w:rsidRPr="00745566">
        <w:rPr>
          <w:iCs/>
          <w:sz w:val="27"/>
          <w:szCs w:val="27"/>
        </w:rPr>
        <w:t>нб2</w:t>
      </w:r>
      <w:r w:rsidRPr="00745566">
        <w:rPr>
          <w:iCs/>
          <w:sz w:val="27"/>
          <w:szCs w:val="27"/>
          <w:vertAlign w:val="subscript"/>
        </w:rPr>
        <w:t>пп</w:t>
      </w:r>
      <w:r w:rsidRPr="00745566">
        <w:rPr>
          <w:iCs/>
          <w:sz w:val="27"/>
          <w:szCs w:val="27"/>
        </w:rPr>
        <w:t xml:space="preserve"> * (</w:t>
      </w:r>
      <w:r w:rsidRPr="00745566">
        <w:rPr>
          <w:iCs/>
          <w:sz w:val="27"/>
          <w:szCs w:val="27"/>
          <w:lang w:val="en-US"/>
        </w:rPr>
        <w:t>S</w:t>
      </w:r>
      <w:r w:rsidRPr="00745566">
        <w:rPr>
          <w:iCs/>
          <w:sz w:val="27"/>
          <w:szCs w:val="27"/>
        </w:rPr>
        <w:t xml:space="preserve"> / 100) (+/-)</w:t>
      </w:r>
      <w:r w:rsidRPr="00745566">
        <w:rPr>
          <w:sz w:val="27"/>
          <w:szCs w:val="27"/>
          <w:lang w:val="en-US"/>
        </w:rPr>
        <w:t>F</w:t>
      </w:r>
      <w:r w:rsidRPr="00745566">
        <w:rPr>
          <w:sz w:val="27"/>
          <w:szCs w:val="27"/>
        </w:rPr>
        <w:t>]</w:t>
      </w:r>
      <w:r w:rsidRPr="00745566">
        <w:rPr>
          <w:spacing w:val="2"/>
          <w:sz w:val="27"/>
          <w:szCs w:val="27"/>
        </w:rPr>
        <w:t xml:space="preserve"> * (</w:t>
      </w:r>
      <w:r w:rsidRPr="00745566">
        <w:rPr>
          <w:sz w:val="27"/>
          <w:szCs w:val="27"/>
          <w:lang w:val="en-US"/>
        </w:rPr>
        <w:t>K</w:t>
      </w:r>
      <w:r w:rsidRPr="00745566">
        <w:rPr>
          <w:sz w:val="27"/>
          <w:szCs w:val="27"/>
        </w:rPr>
        <w:t xml:space="preserve"> </w:t>
      </w:r>
      <w:r w:rsidRPr="00745566">
        <w:rPr>
          <w:sz w:val="27"/>
          <w:szCs w:val="27"/>
          <w:vertAlign w:val="subscript"/>
        </w:rPr>
        <w:t>соб</w:t>
      </w:r>
      <w:r w:rsidRPr="00745566">
        <w:rPr>
          <w:sz w:val="27"/>
          <w:szCs w:val="27"/>
        </w:rPr>
        <w:t>./100)</w:t>
      </w:r>
      <w:r w:rsidRPr="00745566">
        <w:rPr>
          <w:sz w:val="27"/>
          <w:szCs w:val="27"/>
          <w:vertAlign w:val="subscript"/>
        </w:rPr>
        <w:t xml:space="preserve"> </w:t>
      </w:r>
      <w:r w:rsidRPr="00745566">
        <w:rPr>
          <w:iCs/>
          <w:sz w:val="27"/>
          <w:szCs w:val="27"/>
        </w:rPr>
        <w:t>,</w:t>
      </w:r>
      <w:r w:rsidR="00745566" w:rsidRPr="00745566">
        <w:rPr>
          <w:iCs/>
          <w:sz w:val="27"/>
          <w:szCs w:val="27"/>
        </w:rPr>
        <w:t xml:space="preserve"> </w:t>
      </w:r>
      <w:r w:rsidRPr="00745566">
        <w:rPr>
          <w:iCs/>
          <w:sz w:val="27"/>
          <w:szCs w:val="27"/>
        </w:rPr>
        <w:t>где</w:t>
      </w:r>
      <w:r w:rsidR="00745566" w:rsidRPr="00745566">
        <w:rPr>
          <w:iCs/>
          <w:sz w:val="27"/>
          <w:szCs w:val="27"/>
        </w:rPr>
        <w:t>:</w:t>
      </w:r>
    </w:p>
    <w:p w:rsidR="00745566" w:rsidRPr="00745566" w:rsidRDefault="00745566" w:rsidP="00745566">
      <w:pPr>
        <w:ind w:firstLine="709"/>
        <w:jc w:val="center"/>
        <w:rPr>
          <w:sz w:val="27"/>
          <w:szCs w:val="27"/>
        </w:rPr>
      </w:pPr>
    </w:p>
    <w:p w:rsidR="00753DC4" w:rsidRPr="00745566" w:rsidRDefault="00753DC4" w:rsidP="00753DC4">
      <w:pPr>
        <w:ind w:firstLine="709"/>
        <w:jc w:val="both"/>
        <w:rPr>
          <w:iCs/>
          <w:sz w:val="27"/>
          <w:szCs w:val="27"/>
        </w:rPr>
      </w:pPr>
      <w:r w:rsidRPr="00745566">
        <w:rPr>
          <w:iCs/>
          <w:sz w:val="27"/>
          <w:szCs w:val="27"/>
          <w:lang w:val="en-US"/>
        </w:rPr>
        <w:t>V</w:t>
      </w:r>
      <w:r w:rsidRPr="00745566">
        <w:rPr>
          <w:iCs/>
          <w:sz w:val="27"/>
          <w:szCs w:val="27"/>
        </w:rPr>
        <w:t>нб2</w:t>
      </w:r>
      <w:r w:rsidRPr="00745566">
        <w:rPr>
          <w:iCs/>
          <w:sz w:val="27"/>
          <w:szCs w:val="27"/>
          <w:vertAlign w:val="subscript"/>
        </w:rPr>
        <w:t>пп</w:t>
      </w:r>
      <w:r w:rsidRPr="00745566">
        <w:rPr>
          <w:iCs/>
          <w:sz w:val="27"/>
          <w:szCs w:val="27"/>
        </w:rPr>
        <w:t xml:space="preserve"> – налоговая база прогнозируемого периода по </w:t>
      </w:r>
      <w:r w:rsidRPr="00745566">
        <w:rPr>
          <w:sz w:val="27"/>
          <w:szCs w:val="27"/>
        </w:rPr>
        <w:t>УСН</w:t>
      </w:r>
      <w:r w:rsidRPr="00745566">
        <w:rPr>
          <w:sz w:val="27"/>
          <w:szCs w:val="27"/>
          <w:vertAlign w:val="subscript"/>
        </w:rPr>
        <w:t>2</w:t>
      </w:r>
      <w:r w:rsidRPr="00745566">
        <w:rPr>
          <w:iCs/>
          <w:sz w:val="27"/>
          <w:szCs w:val="27"/>
        </w:rPr>
        <w:t xml:space="preserve">, </w:t>
      </w:r>
      <w:proofErr w:type="spellStart"/>
      <w:r w:rsidRPr="00745566">
        <w:rPr>
          <w:iCs/>
          <w:sz w:val="27"/>
          <w:szCs w:val="27"/>
        </w:rPr>
        <w:t>тыс.рублей</w:t>
      </w:r>
      <w:proofErr w:type="spellEnd"/>
      <w:r w:rsidRPr="00745566">
        <w:rPr>
          <w:iCs/>
          <w:sz w:val="27"/>
          <w:szCs w:val="27"/>
        </w:rPr>
        <w:t>;</w:t>
      </w:r>
    </w:p>
    <w:p w:rsidR="00753DC4" w:rsidRPr="00745566" w:rsidRDefault="00753DC4" w:rsidP="00753DC4">
      <w:pPr>
        <w:ind w:firstLine="709"/>
        <w:jc w:val="both"/>
        <w:rPr>
          <w:iCs/>
          <w:sz w:val="27"/>
          <w:szCs w:val="27"/>
        </w:rPr>
      </w:pPr>
      <w:r w:rsidRPr="00745566">
        <w:rPr>
          <w:iCs/>
          <w:sz w:val="27"/>
          <w:szCs w:val="27"/>
          <w:lang w:val="en-US"/>
        </w:rPr>
        <w:t>S</w:t>
      </w:r>
      <w:r w:rsidRPr="00745566">
        <w:rPr>
          <w:iCs/>
          <w:sz w:val="27"/>
          <w:szCs w:val="27"/>
        </w:rPr>
        <w:t xml:space="preserve"> – </w:t>
      </w:r>
      <w:proofErr w:type="gramStart"/>
      <w:r w:rsidRPr="00745566">
        <w:rPr>
          <w:iCs/>
          <w:sz w:val="27"/>
          <w:szCs w:val="27"/>
        </w:rPr>
        <w:t>ставка</w:t>
      </w:r>
      <w:proofErr w:type="gramEnd"/>
      <w:r w:rsidRPr="00745566">
        <w:rPr>
          <w:iCs/>
          <w:sz w:val="27"/>
          <w:szCs w:val="27"/>
        </w:rPr>
        <w:t xml:space="preserve"> налога, %;</w:t>
      </w:r>
    </w:p>
    <w:p w:rsidR="00753DC4" w:rsidRPr="00745566" w:rsidRDefault="00753DC4" w:rsidP="00753DC4">
      <w:pPr>
        <w:ind w:firstLine="709"/>
        <w:jc w:val="both"/>
        <w:rPr>
          <w:sz w:val="27"/>
          <w:szCs w:val="27"/>
        </w:rPr>
      </w:pPr>
      <w:r w:rsidRPr="00745566">
        <w:rPr>
          <w:sz w:val="27"/>
          <w:szCs w:val="27"/>
          <w:lang w:val="en-US"/>
        </w:rPr>
        <w:t>K</w:t>
      </w:r>
      <w:r w:rsidRPr="00745566">
        <w:rPr>
          <w:sz w:val="27"/>
          <w:szCs w:val="27"/>
        </w:rPr>
        <w:t xml:space="preserve"> </w:t>
      </w:r>
      <w:r w:rsidRPr="00745566">
        <w:rPr>
          <w:sz w:val="27"/>
          <w:szCs w:val="27"/>
          <w:vertAlign w:val="subscript"/>
        </w:rPr>
        <w:t>соб.</w:t>
      </w:r>
      <w:r w:rsidRPr="00745566">
        <w:rPr>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w:t>
      </w:r>
    </w:p>
    <w:p w:rsidR="00753DC4" w:rsidRPr="00745566" w:rsidRDefault="00753DC4" w:rsidP="00753DC4">
      <w:pPr>
        <w:ind w:firstLine="709"/>
        <w:jc w:val="both"/>
        <w:rPr>
          <w:sz w:val="27"/>
          <w:szCs w:val="27"/>
        </w:rPr>
      </w:pPr>
      <w:r w:rsidRPr="00745566">
        <w:rPr>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w:t>
      </w:r>
      <w:r w:rsidRPr="00745566">
        <w:rPr>
          <w:sz w:val="27"/>
          <w:szCs w:val="27"/>
        </w:rPr>
        <w:lastRenderedPageBreak/>
        <w:t>начисленного налога.</w:t>
      </w:r>
      <w:r w:rsidRPr="00745566">
        <w:rPr>
          <w:color w:val="FF0000"/>
          <w:sz w:val="27"/>
          <w:szCs w:val="27"/>
        </w:rPr>
        <w:t xml:space="preserve"> </w:t>
      </w:r>
      <w:r w:rsidRPr="00745566">
        <w:rPr>
          <w:sz w:val="27"/>
          <w:szCs w:val="27"/>
        </w:rPr>
        <w:t>Показатель собираемости учитывает работу по погашению задолженности по налогу.</w:t>
      </w:r>
    </w:p>
    <w:p w:rsidR="00753DC4" w:rsidRPr="00745566" w:rsidRDefault="00753DC4" w:rsidP="00753DC4">
      <w:pPr>
        <w:ind w:firstLine="709"/>
        <w:jc w:val="both"/>
        <w:rPr>
          <w:sz w:val="27"/>
          <w:szCs w:val="27"/>
        </w:rPr>
      </w:pPr>
      <w:r w:rsidRPr="00745566">
        <w:rPr>
          <w:sz w:val="27"/>
          <w:szCs w:val="27"/>
        </w:rPr>
        <w:t>F – корректирующая сумма поступлений, учитывающая изменения законодательства о налогах и сборах, а также другие факторы, тыс. рублей.</w:t>
      </w:r>
    </w:p>
    <w:p w:rsidR="00753DC4" w:rsidRPr="00745566" w:rsidRDefault="00753DC4" w:rsidP="00753DC4">
      <w:pPr>
        <w:ind w:firstLine="709"/>
        <w:jc w:val="both"/>
        <w:rPr>
          <w:iCs/>
          <w:sz w:val="27"/>
          <w:szCs w:val="27"/>
        </w:rPr>
      </w:pPr>
      <w:r w:rsidRPr="00745566">
        <w:rPr>
          <w:iCs/>
          <w:sz w:val="27"/>
          <w:szCs w:val="27"/>
        </w:rPr>
        <w:t>Прогнозируемый объем налоговой базы по УСН, уплачиваемого при использовании в качестве объекта налогообложения доходы, уменьшенные на величину расходов (</w:t>
      </w:r>
      <w:r w:rsidRPr="00745566">
        <w:rPr>
          <w:iCs/>
          <w:sz w:val="27"/>
          <w:szCs w:val="27"/>
          <w:lang w:val="en-US"/>
        </w:rPr>
        <w:t>V</w:t>
      </w:r>
      <w:r w:rsidRPr="00476ABD">
        <w:rPr>
          <w:iCs/>
          <w:sz w:val="27"/>
          <w:szCs w:val="27"/>
          <w:vertAlign w:val="subscript"/>
        </w:rPr>
        <w:t>нб2</w:t>
      </w:r>
      <w:r w:rsidRPr="00745566">
        <w:rPr>
          <w:iCs/>
          <w:sz w:val="27"/>
          <w:szCs w:val="27"/>
          <w:vertAlign w:val="subscript"/>
        </w:rPr>
        <w:t>пп</w:t>
      </w:r>
      <w:r w:rsidRPr="00745566">
        <w:rPr>
          <w:iCs/>
          <w:sz w:val="27"/>
          <w:szCs w:val="27"/>
        </w:rPr>
        <w:t>), рассчитывается на основе налоговой базы предыдущего периода исходя из её доли в прибыли прибыльных организаций для целей бухгалтерского учета по следующей формуле:</w:t>
      </w:r>
    </w:p>
    <w:p w:rsidR="00753DC4" w:rsidRPr="00745566" w:rsidRDefault="00753DC4" w:rsidP="00753DC4">
      <w:pPr>
        <w:ind w:firstLine="709"/>
        <w:jc w:val="both"/>
        <w:rPr>
          <w:iCs/>
          <w:sz w:val="16"/>
          <w:szCs w:val="16"/>
        </w:rPr>
      </w:pPr>
    </w:p>
    <w:p w:rsidR="00753DC4" w:rsidRDefault="00753DC4" w:rsidP="00745566">
      <w:pPr>
        <w:ind w:firstLine="709"/>
        <w:jc w:val="center"/>
        <w:rPr>
          <w:iCs/>
          <w:sz w:val="27"/>
          <w:szCs w:val="27"/>
        </w:rPr>
      </w:pPr>
      <w:r w:rsidRPr="00745566">
        <w:rPr>
          <w:iCs/>
          <w:sz w:val="27"/>
          <w:szCs w:val="27"/>
          <w:lang w:val="en-US"/>
        </w:rPr>
        <w:t>V</w:t>
      </w:r>
      <w:r w:rsidRPr="00476ABD">
        <w:rPr>
          <w:iCs/>
          <w:sz w:val="27"/>
          <w:szCs w:val="27"/>
          <w:vertAlign w:val="subscript"/>
        </w:rPr>
        <w:t>нб2</w:t>
      </w:r>
      <w:r w:rsidRPr="00745566">
        <w:rPr>
          <w:iCs/>
          <w:sz w:val="27"/>
          <w:szCs w:val="27"/>
          <w:vertAlign w:val="subscript"/>
        </w:rPr>
        <w:t>пп</w:t>
      </w:r>
      <w:r w:rsidRPr="00745566">
        <w:rPr>
          <w:iCs/>
          <w:sz w:val="27"/>
          <w:szCs w:val="27"/>
        </w:rPr>
        <w:t xml:space="preserve"> = (</w:t>
      </w:r>
      <w:r w:rsidRPr="00745566">
        <w:rPr>
          <w:iCs/>
          <w:sz w:val="27"/>
          <w:szCs w:val="27"/>
          <w:lang w:val="en-US"/>
        </w:rPr>
        <w:t>V</w:t>
      </w:r>
      <w:r w:rsidRPr="00476ABD">
        <w:rPr>
          <w:iCs/>
          <w:sz w:val="27"/>
          <w:szCs w:val="27"/>
          <w:vertAlign w:val="subscript"/>
        </w:rPr>
        <w:t>нб2</w:t>
      </w:r>
      <w:r w:rsidRPr="00745566">
        <w:rPr>
          <w:iCs/>
          <w:sz w:val="27"/>
          <w:szCs w:val="27"/>
          <w:vertAlign w:val="subscript"/>
        </w:rPr>
        <w:t>пр.п</w:t>
      </w:r>
      <w:r w:rsidRPr="00745566">
        <w:rPr>
          <w:iCs/>
          <w:sz w:val="27"/>
          <w:szCs w:val="27"/>
        </w:rPr>
        <w:t xml:space="preserve"> / </w:t>
      </w:r>
      <w:proofErr w:type="gramStart"/>
      <w:r w:rsidRPr="00745566">
        <w:rPr>
          <w:iCs/>
          <w:sz w:val="27"/>
          <w:szCs w:val="27"/>
          <w:lang w:val="en-US"/>
        </w:rPr>
        <w:t>V</w:t>
      </w:r>
      <w:proofErr w:type="spellStart"/>
      <w:r w:rsidRPr="00745566">
        <w:rPr>
          <w:iCs/>
          <w:sz w:val="27"/>
          <w:szCs w:val="27"/>
          <w:vertAlign w:val="subscript"/>
        </w:rPr>
        <w:t>ППпр.п</w:t>
      </w:r>
      <w:proofErr w:type="spellEnd"/>
      <w:r w:rsidRPr="00745566">
        <w:rPr>
          <w:iCs/>
          <w:sz w:val="27"/>
          <w:szCs w:val="27"/>
          <w:vertAlign w:val="subscript"/>
        </w:rPr>
        <w:t xml:space="preserve"> </w:t>
      </w:r>
      <w:r w:rsidRPr="00745566">
        <w:rPr>
          <w:iCs/>
          <w:sz w:val="27"/>
          <w:szCs w:val="27"/>
        </w:rPr>
        <w:t>)</w:t>
      </w:r>
      <w:proofErr w:type="gramEnd"/>
      <w:r w:rsidRPr="00745566">
        <w:rPr>
          <w:iCs/>
          <w:sz w:val="27"/>
          <w:szCs w:val="27"/>
        </w:rPr>
        <w:t xml:space="preserve">* </w:t>
      </w:r>
      <w:r w:rsidRPr="00745566">
        <w:rPr>
          <w:iCs/>
          <w:sz w:val="27"/>
          <w:szCs w:val="27"/>
          <w:lang w:val="en-US"/>
        </w:rPr>
        <w:t>V</w:t>
      </w:r>
      <w:proofErr w:type="spellStart"/>
      <w:r w:rsidRPr="00745566">
        <w:rPr>
          <w:iCs/>
          <w:sz w:val="27"/>
          <w:szCs w:val="27"/>
          <w:vertAlign w:val="subscript"/>
        </w:rPr>
        <w:t>ППпп</w:t>
      </w:r>
      <w:proofErr w:type="spellEnd"/>
      <w:r w:rsidRPr="00745566">
        <w:rPr>
          <w:iCs/>
          <w:sz w:val="27"/>
          <w:szCs w:val="27"/>
        </w:rPr>
        <w:t>,</w:t>
      </w:r>
      <w:r w:rsidR="00745566">
        <w:rPr>
          <w:iCs/>
          <w:sz w:val="27"/>
          <w:szCs w:val="27"/>
        </w:rPr>
        <w:t xml:space="preserve"> </w:t>
      </w:r>
      <w:r w:rsidRPr="00AA35DB">
        <w:rPr>
          <w:iCs/>
          <w:sz w:val="27"/>
          <w:szCs w:val="27"/>
        </w:rPr>
        <w:t>где</w:t>
      </w:r>
      <w:r w:rsidR="00745566">
        <w:rPr>
          <w:iCs/>
          <w:sz w:val="27"/>
          <w:szCs w:val="27"/>
        </w:rPr>
        <w:t>:</w:t>
      </w:r>
    </w:p>
    <w:p w:rsidR="00745566" w:rsidRPr="00AA35DB" w:rsidRDefault="00745566" w:rsidP="00745566">
      <w:pPr>
        <w:ind w:firstLine="709"/>
        <w:jc w:val="center"/>
        <w:rPr>
          <w:iCs/>
          <w:sz w:val="27"/>
          <w:szCs w:val="27"/>
        </w:rPr>
      </w:pPr>
    </w:p>
    <w:p w:rsidR="00753DC4" w:rsidRPr="00745566" w:rsidRDefault="00753DC4" w:rsidP="00753DC4">
      <w:pPr>
        <w:ind w:firstLine="709"/>
        <w:jc w:val="both"/>
        <w:rPr>
          <w:iCs/>
          <w:sz w:val="27"/>
          <w:szCs w:val="27"/>
        </w:rPr>
      </w:pPr>
      <w:r w:rsidRPr="00745566">
        <w:rPr>
          <w:iCs/>
          <w:sz w:val="27"/>
          <w:szCs w:val="27"/>
          <w:lang w:val="en-US"/>
        </w:rPr>
        <w:t>V</w:t>
      </w:r>
      <w:r w:rsidRPr="00476ABD">
        <w:rPr>
          <w:iCs/>
          <w:sz w:val="27"/>
          <w:szCs w:val="27"/>
          <w:vertAlign w:val="subscript"/>
        </w:rPr>
        <w:t>нб2</w:t>
      </w:r>
      <w:r w:rsidRPr="00745566">
        <w:rPr>
          <w:iCs/>
          <w:sz w:val="27"/>
          <w:szCs w:val="27"/>
          <w:vertAlign w:val="subscript"/>
        </w:rPr>
        <w:t>пр.п</w:t>
      </w:r>
      <w:r w:rsidRPr="00745566">
        <w:rPr>
          <w:iCs/>
          <w:sz w:val="27"/>
          <w:szCs w:val="27"/>
        </w:rPr>
        <w:t xml:space="preserve"> – налоговая база предыдущего периода по </w:t>
      </w:r>
      <w:r w:rsidRPr="00476ABD">
        <w:rPr>
          <w:sz w:val="27"/>
          <w:szCs w:val="27"/>
        </w:rPr>
        <w:t>УСН</w:t>
      </w:r>
      <w:r w:rsidRPr="00476ABD">
        <w:rPr>
          <w:sz w:val="27"/>
          <w:szCs w:val="27"/>
          <w:vertAlign w:val="subscript"/>
        </w:rPr>
        <w:t>2</w:t>
      </w:r>
      <w:r w:rsidRPr="00745566">
        <w:rPr>
          <w:iCs/>
          <w:sz w:val="27"/>
          <w:szCs w:val="27"/>
        </w:rPr>
        <w:t>, тыс. рублей;</w:t>
      </w:r>
    </w:p>
    <w:p w:rsidR="00753DC4" w:rsidRPr="00745566" w:rsidRDefault="00753DC4" w:rsidP="00753DC4">
      <w:pPr>
        <w:ind w:firstLine="709"/>
        <w:jc w:val="both"/>
        <w:rPr>
          <w:iCs/>
          <w:sz w:val="27"/>
          <w:szCs w:val="27"/>
        </w:rPr>
      </w:pPr>
      <w:r w:rsidRPr="00745566">
        <w:rPr>
          <w:iCs/>
          <w:sz w:val="27"/>
          <w:szCs w:val="27"/>
          <w:lang w:val="en-US"/>
        </w:rPr>
        <w:t>V</w:t>
      </w:r>
      <w:proofErr w:type="spellStart"/>
      <w:r w:rsidRPr="00745566">
        <w:rPr>
          <w:iCs/>
          <w:sz w:val="27"/>
          <w:szCs w:val="27"/>
          <w:vertAlign w:val="subscript"/>
        </w:rPr>
        <w:t>ППпр.п</w:t>
      </w:r>
      <w:proofErr w:type="spellEnd"/>
      <w:r w:rsidRPr="00745566">
        <w:rPr>
          <w:iCs/>
          <w:sz w:val="27"/>
          <w:szCs w:val="27"/>
          <w:vertAlign w:val="subscript"/>
        </w:rPr>
        <w:t xml:space="preserve"> </w:t>
      </w:r>
      <w:r w:rsidRPr="00745566">
        <w:rPr>
          <w:iCs/>
          <w:sz w:val="27"/>
          <w:szCs w:val="27"/>
        </w:rPr>
        <w:t>– прибыль прибыльных организаций для целей бухгалтерского учета в предыдущем периоде, тыс. рублей;</w:t>
      </w:r>
    </w:p>
    <w:p w:rsidR="00753DC4" w:rsidRPr="00745566" w:rsidRDefault="00753DC4" w:rsidP="00753DC4">
      <w:pPr>
        <w:ind w:firstLine="709"/>
        <w:jc w:val="both"/>
        <w:rPr>
          <w:iCs/>
          <w:sz w:val="27"/>
          <w:szCs w:val="27"/>
        </w:rPr>
      </w:pPr>
      <w:r w:rsidRPr="00745566">
        <w:rPr>
          <w:iCs/>
          <w:sz w:val="27"/>
          <w:szCs w:val="27"/>
          <w:lang w:val="en-US"/>
        </w:rPr>
        <w:t>V</w:t>
      </w:r>
      <w:proofErr w:type="spellStart"/>
      <w:r w:rsidRPr="00745566">
        <w:rPr>
          <w:iCs/>
          <w:sz w:val="27"/>
          <w:szCs w:val="27"/>
          <w:vertAlign w:val="subscript"/>
        </w:rPr>
        <w:t>ППпп</w:t>
      </w:r>
      <w:proofErr w:type="spellEnd"/>
      <w:r w:rsidRPr="00745566">
        <w:rPr>
          <w:iCs/>
          <w:sz w:val="27"/>
          <w:szCs w:val="27"/>
        </w:rPr>
        <w:t xml:space="preserve"> – прогнозируемый объем прибыли прибыльных организаций для целей бухгалтерского учета, </w:t>
      </w:r>
      <w:proofErr w:type="spellStart"/>
      <w:r w:rsidRPr="00745566">
        <w:rPr>
          <w:iCs/>
          <w:sz w:val="27"/>
          <w:szCs w:val="27"/>
        </w:rPr>
        <w:t>тыс.рублей</w:t>
      </w:r>
      <w:proofErr w:type="spellEnd"/>
      <w:r w:rsidRPr="00745566">
        <w:rPr>
          <w:iCs/>
          <w:sz w:val="27"/>
          <w:szCs w:val="27"/>
        </w:rPr>
        <w:t>.</w:t>
      </w:r>
    </w:p>
    <w:p w:rsidR="00753DC4" w:rsidRPr="00E93A74" w:rsidRDefault="00753DC4" w:rsidP="00753DC4">
      <w:pPr>
        <w:ind w:firstLine="709"/>
        <w:jc w:val="both"/>
        <w:rPr>
          <w:iCs/>
          <w:sz w:val="27"/>
          <w:szCs w:val="27"/>
        </w:rPr>
      </w:pPr>
      <w:r w:rsidRPr="00745566">
        <w:rPr>
          <w:iCs/>
          <w:sz w:val="27"/>
          <w:szCs w:val="27"/>
        </w:rPr>
        <w:t>Выпадающие</w:t>
      </w:r>
      <w:r w:rsidRPr="00E93A74">
        <w:rPr>
          <w:iCs/>
          <w:sz w:val="27"/>
          <w:szCs w:val="27"/>
        </w:rPr>
        <w:t xml:space="preserve">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объема поступлений учитываются в налогооблагаемой базе.</w:t>
      </w:r>
    </w:p>
    <w:p w:rsidR="00753DC4" w:rsidRPr="00E93A74" w:rsidRDefault="00753DC4" w:rsidP="00753DC4">
      <w:pPr>
        <w:ind w:firstLine="709"/>
        <w:jc w:val="both"/>
        <w:rPr>
          <w:iCs/>
          <w:sz w:val="27"/>
          <w:szCs w:val="27"/>
        </w:rPr>
      </w:pPr>
      <w:r w:rsidRPr="00E93A74">
        <w:rPr>
          <w:iCs/>
          <w:sz w:val="27"/>
          <w:szCs w:val="27"/>
        </w:rPr>
        <w:t>Объём выпадающих доходов определяется в рамках прописанного алгоритма расчёта прогнозного объёма поступлений налога.</w:t>
      </w:r>
    </w:p>
    <w:p w:rsidR="00E93A74" w:rsidRPr="00E93A74" w:rsidRDefault="00E93A74" w:rsidP="00E93A74">
      <w:pPr>
        <w:ind w:firstLine="708"/>
        <w:jc w:val="both"/>
        <w:rPr>
          <w:iCs/>
          <w:sz w:val="27"/>
          <w:szCs w:val="27"/>
        </w:rPr>
      </w:pPr>
    </w:p>
    <w:p w:rsidR="00E93A74" w:rsidRPr="004D0707" w:rsidRDefault="00E93A74" w:rsidP="00E93A74">
      <w:pPr>
        <w:ind w:firstLine="708"/>
        <w:jc w:val="both"/>
        <w:rPr>
          <w:b/>
          <w:iCs/>
          <w:sz w:val="27"/>
          <w:szCs w:val="27"/>
          <w:u w:val="single"/>
        </w:rPr>
      </w:pPr>
      <w:r w:rsidRPr="00E93A74">
        <w:rPr>
          <w:iCs/>
          <w:sz w:val="27"/>
          <w:szCs w:val="27"/>
        </w:rPr>
        <w:t>Расчет налога, взимаемого в связи с применением упрощенной системы налогообложения</w:t>
      </w:r>
      <w:r>
        <w:rPr>
          <w:iCs/>
          <w:sz w:val="27"/>
          <w:szCs w:val="27"/>
        </w:rPr>
        <w:t>,</w:t>
      </w:r>
      <w:r w:rsidRPr="00E93A74">
        <w:rPr>
          <w:iCs/>
          <w:sz w:val="27"/>
          <w:szCs w:val="27"/>
        </w:rPr>
        <w:t xml:space="preserve"> представлен </w:t>
      </w:r>
      <w:r w:rsidRPr="004D0707">
        <w:rPr>
          <w:b/>
          <w:iCs/>
          <w:sz w:val="27"/>
          <w:szCs w:val="27"/>
          <w:u w:val="single"/>
        </w:rPr>
        <w:t>в таблице №11.</w:t>
      </w:r>
    </w:p>
    <w:p w:rsidR="00753DC4" w:rsidRPr="00AA35DB" w:rsidRDefault="00753DC4" w:rsidP="00753DC4">
      <w:pPr>
        <w:spacing w:before="120"/>
        <w:ind w:firstLine="709"/>
        <w:jc w:val="both"/>
        <w:rPr>
          <w:sz w:val="27"/>
          <w:szCs w:val="27"/>
        </w:rPr>
      </w:pPr>
      <w:r w:rsidRPr="00AA35DB">
        <w:rPr>
          <w:sz w:val="27"/>
          <w:szCs w:val="27"/>
        </w:rPr>
        <w:t>Налог, взимаемый в связи с применением упрощенной системы налогообложения, зачисляется в бюджеты бюджетной системы Российской Федерации и государственные внебюджетные фонды по нормативам, установленным в соответствии со статьями БК РФ</w:t>
      </w:r>
      <w:r w:rsidR="00E93A74">
        <w:rPr>
          <w:sz w:val="27"/>
          <w:szCs w:val="27"/>
        </w:rPr>
        <w:t xml:space="preserve"> (80% - в бюджет Камчатского края)</w:t>
      </w:r>
      <w:r w:rsidRPr="00AA35DB">
        <w:rPr>
          <w:sz w:val="27"/>
          <w:szCs w:val="27"/>
        </w:rPr>
        <w:t>.</w:t>
      </w:r>
    </w:p>
    <w:p w:rsidR="004D0707" w:rsidRPr="00D7099A" w:rsidRDefault="004D0707" w:rsidP="004D0707">
      <w:pPr>
        <w:ind w:firstLine="708"/>
        <w:jc w:val="both"/>
        <w:rPr>
          <w:b/>
          <w:szCs w:val="26"/>
        </w:rPr>
      </w:pPr>
      <w:r w:rsidRPr="00B25692">
        <w:rPr>
          <w:b/>
          <w:szCs w:val="26"/>
        </w:rPr>
        <w:t>Оценка поступления по налогу</w:t>
      </w:r>
      <w:r>
        <w:rPr>
          <w:b/>
          <w:szCs w:val="26"/>
        </w:rPr>
        <w:t>,</w:t>
      </w:r>
      <w:r w:rsidRPr="004D0707">
        <w:rPr>
          <w:sz w:val="27"/>
          <w:szCs w:val="27"/>
        </w:rPr>
        <w:t xml:space="preserve"> </w:t>
      </w:r>
      <w:r w:rsidRPr="004D0707">
        <w:rPr>
          <w:b/>
          <w:sz w:val="27"/>
          <w:szCs w:val="27"/>
        </w:rPr>
        <w:t>взимаемому в связи с применением упрощенной системы налогообложения</w:t>
      </w:r>
      <w:r w:rsidRPr="004D0707">
        <w:rPr>
          <w:b/>
          <w:szCs w:val="26"/>
        </w:rPr>
        <w:t xml:space="preserve"> в</w:t>
      </w:r>
      <w:r w:rsidRPr="00B25692">
        <w:rPr>
          <w:b/>
          <w:szCs w:val="26"/>
        </w:rPr>
        <w:t xml:space="preserve"> бюджет Камчатского края в 2018 году 425 тыс. рублей, </w:t>
      </w:r>
      <w:proofErr w:type="gramStart"/>
      <w:r w:rsidRPr="00B25692">
        <w:rPr>
          <w:b/>
          <w:szCs w:val="26"/>
        </w:rPr>
        <w:t>в  2019</w:t>
      </w:r>
      <w:proofErr w:type="gramEnd"/>
      <w:r w:rsidRPr="00B25692">
        <w:rPr>
          <w:b/>
          <w:szCs w:val="26"/>
        </w:rPr>
        <w:t xml:space="preserve"> году - 497 тыс. рублей, в 2020 году – 503 тыс. рублей, в 2021 году – 504 тыс. рублей. </w:t>
      </w:r>
    </w:p>
    <w:p w:rsidR="00753DC4" w:rsidRPr="00B25692" w:rsidRDefault="00753DC4" w:rsidP="00F5771B">
      <w:pPr>
        <w:jc w:val="center"/>
        <w:rPr>
          <w:b/>
          <w:szCs w:val="26"/>
          <w:u w:val="single"/>
        </w:rPr>
      </w:pPr>
    </w:p>
    <w:p w:rsidR="00DA7F5D" w:rsidRPr="00076F3E" w:rsidRDefault="00BC421E" w:rsidP="00C4619A">
      <w:pPr>
        <w:pStyle w:val="10"/>
        <w:shd w:val="clear" w:color="auto" w:fill="auto"/>
        <w:spacing w:line="240" w:lineRule="auto"/>
        <w:ind w:left="20" w:right="40" w:firstLine="0"/>
        <w:jc w:val="center"/>
        <w:rPr>
          <w:b/>
          <w:u w:val="single"/>
        </w:rPr>
      </w:pPr>
      <w:r w:rsidRPr="00076F3E">
        <w:rPr>
          <w:b/>
          <w:u w:val="single"/>
        </w:rPr>
        <w:t>Регулярные платежи за пользование недрами при пользовании недрами на территории Российской Федерации</w:t>
      </w:r>
    </w:p>
    <w:p w:rsidR="00394EA7" w:rsidRPr="00076F3E" w:rsidRDefault="00394EA7" w:rsidP="00C4619A">
      <w:pPr>
        <w:pStyle w:val="10"/>
        <w:shd w:val="clear" w:color="auto" w:fill="auto"/>
        <w:spacing w:line="240" w:lineRule="auto"/>
        <w:ind w:left="20" w:right="40" w:firstLine="0"/>
        <w:jc w:val="center"/>
        <w:rPr>
          <w:b/>
          <w:u w:val="single"/>
        </w:rPr>
      </w:pPr>
    </w:p>
    <w:p w:rsidR="00394EA7" w:rsidRPr="00076F3E" w:rsidRDefault="00394EA7" w:rsidP="00394EA7">
      <w:pPr>
        <w:ind w:firstLine="709"/>
        <w:jc w:val="both"/>
        <w:rPr>
          <w:sz w:val="27"/>
          <w:szCs w:val="27"/>
        </w:rPr>
      </w:pPr>
      <w:r w:rsidRPr="00076F3E">
        <w:rPr>
          <w:sz w:val="27"/>
          <w:szCs w:val="27"/>
        </w:rPr>
        <w:t xml:space="preserve">Расчёт прогноза поступления доходов от регулярных платежей за пользование недрами при пользовании недрами на территории Российской Федерации, осуществляется методом экстраполяции, с учётом корректирующей суммы поступлений, учитывающей изменения законодательства Российской Федерации, а также другие факторы. </w:t>
      </w:r>
    </w:p>
    <w:p w:rsidR="00C4619A" w:rsidRPr="00076F3E" w:rsidRDefault="00C4619A" w:rsidP="00C4619A">
      <w:pPr>
        <w:pStyle w:val="10"/>
        <w:shd w:val="clear" w:color="auto" w:fill="auto"/>
        <w:spacing w:line="240" w:lineRule="auto"/>
        <w:ind w:left="20" w:right="40" w:firstLine="0"/>
        <w:jc w:val="center"/>
        <w:rPr>
          <w:b/>
          <w:highlight w:val="yellow"/>
          <w:u w:val="single"/>
        </w:rPr>
      </w:pPr>
    </w:p>
    <w:p w:rsidR="00C4619A" w:rsidRPr="00076F3E" w:rsidRDefault="00C4619A" w:rsidP="00C4619A">
      <w:pPr>
        <w:pStyle w:val="10"/>
        <w:shd w:val="clear" w:color="auto" w:fill="auto"/>
        <w:tabs>
          <w:tab w:val="left" w:pos="709"/>
        </w:tabs>
        <w:spacing w:line="240" w:lineRule="auto"/>
        <w:ind w:right="40" w:firstLine="0"/>
        <w:jc w:val="both"/>
      </w:pPr>
      <w:r w:rsidRPr="00076F3E">
        <w:lastRenderedPageBreak/>
        <w:tab/>
      </w:r>
      <w:r w:rsidR="00BC421E" w:rsidRPr="00076F3E">
        <w:t>При расчете учитывалась динамика фактических поступлений согласно данным отчёта по форме №</w:t>
      </w:r>
      <w:r w:rsidR="00BC421E" w:rsidRPr="00076F3E">
        <w:rPr>
          <w:rStyle w:val="12"/>
        </w:rPr>
        <w:t xml:space="preserve"> </w:t>
      </w:r>
      <w:r w:rsidR="00BC421E" w:rsidRPr="00076F3E">
        <w:rPr>
          <w:rStyle w:val="12"/>
          <w:b w:val="0"/>
        </w:rPr>
        <w:t>1</w:t>
      </w:r>
      <w:r w:rsidR="00BC421E" w:rsidRPr="00076F3E">
        <w:t xml:space="preserve">-НМ «Начисление и поступление налогов, сборов и иных обязательных платежей в консолидированный бюджет Российской Федерации». </w:t>
      </w:r>
    </w:p>
    <w:p w:rsidR="00BC421E" w:rsidRPr="00076F3E" w:rsidRDefault="00C4619A" w:rsidP="00C4619A">
      <w:pPr>
        <w:pStyle w:val="10"/>
        <w:shd w:val="clear" w:color="auto" w:fill="auto"/>
        <w:tabs>
          <w:tab w:val="left" w:pos="709"/>
        </w:tabs>
        <w:spacing w:line="240" w:lineRule="auto"/>
        <w:ind w:right="40" w:firstLine="0"/>
        <w:jc w:val="both"/>
      </w:pPr>
      <w:r w:rsidRPr="00076F3E">
        <w:tab/>
      </w:r>
      <w:r w:rsidR="00BC421E" w:rsidRPr="00076F3E">
        <w:t>Поступления в краевой бюджет в 2015 году составили 2</w:t>
      </w:r>
      <w:r w:rsidRPr="00076F3E">
        <w:t xml:space="preserve"> </w:t>
      </w:r>
      <w:r w:rsidR="00BC421E" w:rsidRPr="00076F3E">
        <w:t>426 тыс. рублей, в 2016 году – 2</w:t>
      </w:r>
      <w:r w:rsidRPr="00076F3E">
        <w:t xml:space="preserve"> </w:t>
      </w:r>
      <w:r w:rsidR="00BC421E" w:rsidRPr="00076F3E">
        <w:t>465 тыс. рублей</w:t>
      </w:r>
      <w:r w:rsidR="00394EA7" w:rsidRPr="00076F3E">
        <w:t>, в 2017 году – 2471 тыс. рублей</w:t>
      </w:r>
      <w:r w:rsidR="00BC421E" w:rsidRPr="00076F3E">
        <w:t xml:space="preserve">. </w:t>
      </w:r>
    </w:p>
    <w:p w:rsidR="00BC421E" w:rsidRPr="00076F3E" w:rsidRDefault="00BC421E" w:rsidP="00C4619A">
      <w:pPr>
        <w:pStyle w:val="10"/>
        <w:shd w:val="clear" w:color="auto" w:fill="auto"/>
        <w:spacing w:line="240" w:lineRule="auto"/>
        <w:ind w:left="20" w:right="40" w:firstLine="0"/>
        <w:jc w:val="both"/>
        <w:rPr>
          <w:b/>
        </w:rPr>
      </w:pPr>
      <w:r w:rsidRPr="00076F3E">
        <w:tab/>
        <w:t xml:space="preserve">Поступления по регулярным платежам за пользование недрами при пользовании недрами на территории Российской Федерации </w:t>
      </w:r>
      <w:r w:rsidRPr="00076F3E">
        <w:rPr>
          <w:b/>
        </w:rPr>
        <w:t xml:space="preserve">в бюджет Камчатского края </w:t>
      </w:r>
      <w:r w:rsidR="00394EA7" w:rsidRPr="00076F3E">
        <w:rPr>
          <w:b/>
        </w:rPr>
        <w:t xml:space="preserve">оцениваются </w:t>
      </w:r>
      <w:r w:rsidRPr="00076F3E">
        <w:rPr>
          <w:b/>
        </w:rPr>
        <w:t xml:space="preserve">в сумме: 2018 год – </w:t>
      </w:r>
      <w:r w:rsidR="00394EA7" w:rsidRPr="00076F3E">
        <w:rPr>
          <w:b/>
        </w:rPr>
        <w:t>2475</w:t>
      </w:r>
      <w:r w:rsidRPr="00076F3E">
        <w:rPr>
          <w:b/>
        </w:rPr>
        <w:t xml:space="preserve"> тыс. рублей, 2019 год – </w:t>
      </w:r>
      <w:r w:rsidR="00394EA7" w:rsidRPr="00076F3E">
        <w:rPr>
          <w:b/>
        </w:rPr>
        <w:t>2480</w:t>
      </w:r>
      <w:r w:rsidRPr="00076F3E">
        <w:rPr>
          <w:b/>
        </w:rPr>
        <w:t xml:space="preserve"> тыс. рублей, 2020 год</w:t>
      </w:r>
      <w:r w:rsidR="00394EA7" w:rsidRPr="00076F3E">
        <w:rPr>
          <w:b/>
        </w:rPr>
        <w:t xml:space="preserve"> -</w:t>
      </w:r>
      <w:r w:rsidRPr="00076F3E">
        <w:rPr>
          <w:b/>
        </w:rPr>
        <w:t xml:space="preserve"> </w:t>
      </w:r>
      <w:r w:rsidR="00394EA7" w:rsidRPr="00076F3E">
        <w:rPr>
          <w:b/>
        </w:rPr>
        <w:t>2480</w:t>
      </w:r>
      <w:r w:rsidRPr="00076F3E">
        <w:rPr>
          <w:b/>
        </w:rPr>
        <w:t xml:space="preserve"> тыс. </w:t>
      </w:r>
      <w:proofErr w:type="gramStart"/>
      <w:r w:rsidRPr="00076F3E">
        <w:rPr>
          <w:b/>
        </w:rPr>
        <w:t>рублей</w:t>
      </w:r>
      <w:r w:rsidR="00394EA7" w:rsidRPr="00076F3E">
        <w:rPr>
          <w:b/>
        </w:rPr>
        <w:t>,  2021</w:t>
      </w:r>
      <w:proofErr w:type="gramEnd"/>
      <w:r w:rsidR="00394EA7" w:rsidRPr="00076F3E">
        <w:rPr>
          <w:b/>
        </w:rPr>
        <w:t xml:space="preserve"> год – 2485 тыс. рублей.</w:t>
      </w:r>
    </w:p>
    <w:p w:rsidR="00262752" w:rsidRPr="00076F3E" w:rsidRDefault="00262752">
      <w:pPr>
        <w:jc w:val="both"/>
        <w:rPr>
          <w:b/>
          <w:sz w:val="27"/>
          <w:szCs w:val="27"/>
          <w:highlight w:val="yellow"/>
          <w:u w:val="single"/>
        </w:rPr>
      </w:pPr>
    </w:p>
    <w:p w:rsidR="00C4619A" w:rsidRPr="00076F3E" w:rsidRDefault="00262752" w:rsidP="00C4619A">
      <w:pPr>
        <w:jc w:val="center"/>
        <w:rPr>
          <w:b/>
          <w:sz w:val="27"/>
          <w:szCs w:val="27"/>
          <w:u w:val="single"/>
        </w:rPr>
      </w:pPr>
      <w:r w:rsidRPr="00076F3E">
        <w:rPr>
          <w:b/>
          <w:sz w:val="27"/>
          <w:szCs w:val="27"/>
          <w:u w:val="single"/>
        </w:rPr>
        <w:t xml:space="preserve">Государственная пошлина за государственную регистрацию юридического лица, физических лиц в качестве индивидуальных предпринимателей, изменений, вносимых в учредительные документы юридического лица, </w:t>
      </w:r>
    </w:p>
    <w:p w:rsidR="00C4619A" w:rsidRPr="00076F3E" w:rsidRDefault="00262752" w:rsidP="00C4619A">
      <w:pPr>
        <w:jc w:val="center"/>
        <w:rPr>
          <w:b/>
          <w:sz w:val="27"/>
          <w:szCs w:val="27"/>
          <w:u w:val="single"/>
        </w:rPr>
      </w:pPr>
      <w:r w:rsidRPr="00076F3E">
        <w:rPr>
          <w:b/>
          <w:sz w:val="27"/>
          <w:szCs w:val="27"/>
          <w:u w:val="single"/>
        </w:rPr>
        <w:t xml:space="preserve">за государственную регистрацию ликвидации юридического лица </w:t>
      </w:r>
    </w:p>
    <w:p w:rsidR="002B6DFE" w:rsidRPr="00076F3E" w:rsidRDefault="00262752" w:rsidP="00C4619A">
      <w:pPr>
        <w:jc w:val="center"/>
        <w:rPr>
          <w:b/>
          <w:sz w:val="27"/>
          <w:szCs w:val="27"/>
          <w:u w:val="single"/>
        </w:rPr>
      </w:pPr>
      <w:r w:rsidRPr="00076F3E">
        <w:rPr>
          <w:b/>
          <w:sz w:val="27"/>
          <w:szCs w:val="27"/>
          <w:u w:val="single"/>
        </w:rPr>
        <w:t>(далее</w:t>
      </w:r>
      <w:r w:rsidR="00C4619A" w:rsidRPr="00076F3E">
        <w:rPr>
          <w:b/>
          <w:sz w:val="27"/>
          <w:szCs w:val="27"/>
          <w:u w:val="single"/>
        </w:rPr>
        <w:t xml:space="preserve"> -</w:t>
      </w:r>
      <w:r w:rsidRPr="00076F3E">
        <w:rPr>
          <w:b/>
          <w:sz w:val="27"/>
          <w:szCs w:val="27"/>
          <w:u w:val="single"/>
        </w:rPr>
        <w:t xml:space="preserve"> гос</w:t>
      </w:r>
      <w:r w:rsidR="00C4619A" w:rsidRPr="00076F3E">
        <w:rPr>
          <w:b/>
          <w:sz w:val="27"/>
          <w:szCs w:val="27"/>
          <w:u w:val="single"/>
        </w:rPr>
        <w:t xml:space="preserve">ударственная </w:t>
      </w:r>
      <w:r w:rsidRPr="00076F3E">
        <w:rPr>
          <w:b/>
          <w:sz w:val="27"/>
          <w:szCs w:val="27"/>
          <w:u w:val="single"/>
        </w:rPr>
        <w:t>пошлина)</w:t>
      </w:r>
    </w:p>
    <w:p w:rsidR="002B6DFE" w:rsidRPr="00076F3E" w:rsidRDefault="002B6DFE">
      <w:pPr>
        <w:jc w:val="both"/>
        <w:rPr>
          <w:b/>
          <w:sz w:val="27"/>
          <w:szCs w:val="27"/>
          <w:u w:val="single"/>
        </w:rPr>
      </w:pPr>
    </w:p>
    <w:p w:rsidR="00262752" w:rsidRPr="00076F3E" w:rsidRDefault="00262752" w:rsidP="00262752">
      <w:pPr>
        <w:pStyle w:val="10"/>
        <w:shd w:val="clear" w:color="auto" w:fill="auto"/>
        <w:spacing w:line="240" w:lineRule="auto"/>
        <w:ind w:right="20" w:firstLine="720"/>
        <w:jc w:val="both"/>
      </w:pPr>
      <w:r w:rsidRPr="00076F3E">
        <w:t>Расчёт прогноза поступления доходов в бюджетную систему Российской Федерации от уплаты государственной пошлины осуществляется в соответствии с действующим законодательством Российской Федерации о налогах и сборах.</w:t>
      </w:r>
    </w:p>
    <w:p w:rsidR="00262752" w:rsidRPr="00076F3E" w:rsidRDefault="00262752" w:rsidP="00262752">
      <w:pPr>
        <w:pStyle w:val="10"/>
        <w:shd w:val="clear" w:color="auto" w:fill="auto"/>
        <w:spacing w:line="240" w:lineRule="auto"/>
        <w:ind w:right="20" w:firstLine="720"/>
        <w:jc w:val="both"/>
      </w:pPr>
      <w:r w:rsidRPr="00076F3E">
        <w:t>При расчете поступлений гос</w:t>
      </w:r>
      <w:r w:rsidR="00C4619A" w:rsidRPr="00076F3E">
        <w:t xml:space="preserve">ударственной </w:t>
      </w:r>
      <w:r w:rsidRPr="00076F3E">
        <w:t xml:space="preserve">пошлины </w:t>
      </w:r>
      <w:r w:rsidR="00C4619A" w:rsidRPr="00076F3E">
        <w:t xml:space="preserve">учтена </w:t>
      </w:r>
      <w:r w:rsidRPr="00076F3E">
        <w:t>динамика фактических поступлений по налогу согласно данным отчёта по форме №</w:t>
      </w:r>
      <w:r w:rsidRPr="00076F3E">
        <w:rPr>
          <w:rStyle w:val="12"/>
        </w:rPr>
        <w:t xml:space="preserve"> </w:t>
      </w:r>
      <w:r w:rsidRPr="00076F3E">
        <w:rPr>
          <w:rStyle w:val="12"/>
          <w:b w:val="0"/>
        </w:rPr>
        <w:t>1</w:t>
      </w:r>
      <w:r w:rsidRPr="00076F3E">
        <w:t>-НМ «Начисление и поступление налогов, сборов и иных обязательных платежей в консолидированный бюджет Российской Федерации»</w:t>
      </w:r>
      <w:r w:rsidR="00C4619A" w:rsidRPr="00076F3E">
        <w:t>.</w:t>
      </w:r>
    </w:p>
    <w:p w:rsidR="00262752" w:rsidRPr="00076F3E" w:rsidRDefault="00262752">
      <w:pPr>
        <w:jc w:val="both"/>
        <w:rPr>
          <w:b/>
          <w:sz w:val="27"/>
          <w:szCs w:val="27"/>
        </w:rPr>
      </w:pPr>
      <w:r w:rsidRPr="00076F3E">
        <w:rPr>
          <w:sz w:val="27"/>
          <w:szCs w:val="27"/>
        </w:rPr>
        <w:tab/>
      </w:r>
      <w:r w:rsidR="00F873A4" w:rsidRPr="00076F3E">
        <w:rPr>
          <w:sz w:val="27"/>
          <w:szCs w:val="27"/>
        </w:rPr>
        <w:t>Оценочная</w:t>
      </w:r>
      <w:r w:rsidRPr="00076F3E">
        <w:rPr>
          <w:sz w:val="27"/>
          <w:szCs w:val="27"/>
        </w:rPr>
        <w:t xml:space="preserve"> сумма поступлений гос</w:t>
      </w:r>
      <w:r w:rsidR="00C4619A" w:rsidRPr="00076F3E">
        <w:rPr>
          <w:sz w:val="27"/>
          <w:szCs w:val="27"/>
        </w:rPr>
        <w:t xml:space="preserve">ударственной </w:t>
      </w:r>
      <w:r w:rsidRPr="00076F3E">
        <w:rPr>
          <w:sz w:val="27"/>
          <w:szCs w:val="27"/>
        </w:rPr>
        <w:t>пошлины</w:t>
      </w:r>
      <w:r w:rsidRPr="00076F3E">
        <w:rPr>
          <w:b/>
          <w:sz w:val="27"/>
          <w:szCs w:val="27"/>
        </w:rPr>
        <w:t xml:space="preserve"> в бюджет Камчатского края в 2018 году – </w:t>
      </w:r>
      <w:r w:rsidR="001D7B20" w:rsidRPr="00076F3E">
        <w:rPr>
          <w:b/>
          <w:sz w:val="27"/>
          <w:szCs w:val="27"/>
        </w:rPr>
        <w:t>245</w:t>
      </w:r>
      <w:r w:rsidRPr="00076F3E">
        <w:rPr>
          <w:b/>
          <w:sz w:val="27"/>
          <w:szCs w:val="27"/>
        </w:rPr>
        <w:t xml:space="preserve"> тыс. рублей, в 2019 году – </w:t>
      </w:r>
      <w:r w:rsidR="001D7B20" w:rsidRPr="00076F3E">
        <w:rPr>
          <w:b/>
          <w:sz w:val="27"/>
          <w:szCs w:val="27"/>
        </w:rPr>
        <w:t>250</w:t>
      </w:r>
      <w:r w:rsidRPr="00076F3E">
        <w:rPr>
          <w:b/>
          <w:sz w:val="27"/>
          <w:szCs w:val="27"/>
        </w:rPr>
        <w:t xml:space="preserve"> тыс. рублей, в 2020 году – </w:t>
      </w:r>
      <w:r w:rsidR="001D7B20" w:rsidRPr="00076F3E">
        <w:rPr>
          <w:b/>
          <w:sz w:val="27"/>
          <w:szCs w:val="27"/>
        </w:rPr>
        <w:t>260</w:t>
      </w:r>
      <w:r w:rsidRPr="00076F3E">
        <w:rPr>
          <w:b/>
          <w:sz w:val="27"/>
          <w:szCs w:val="27"/>
        </w:rPr>
        <w:t xml:space="preserve"> тыс. рублей</w:t>
      </w:r>
      <w:r w:rsidR="00781AE0" w:rsidRPr="00076F3E">
        <w:rPr>
          <w:b/>
          <w:sz w:val="27"/>
          <w:szCs w:val="27"/>
        </w:rPr>
        <w:t xml:space="preserve"> в 2021 году – </w:t>
      </w:r>
      <w:r w:rsidR="001D7B20" w:rsidRPr="00076F3E">
        <w:rPr>
          <w:b/>
          <w:sz w:val="27"/>
          <w:szCs w:val="27"/>
        </w:rPr>
        <w:t>270</w:t>
      </w:r>
      <w:r w:rsidR="00781AE0" w:rsidRPr="00076F3E">
        <w:rPr>
          <w:b/>
          <w:sz w:val="27"/>
          <w:szCs w:val="27"/>
        </w:rPr>
        <w:t xml:space="preserve"> тыс. рублей</w:t>
      </w:r>
      <w:r w:rsidRPr="00076F3E">
        <w:rPr>
          <w:b/>
          <w:sz w:val="27"/>
          <w:szCs w:val="27"/>
        </w:rPr>
        <w:t>.</w:t>
      </w:r>
    </w:p>
    <w:p w:rsidR="002B6DFE" w:rsidRPr="00076F3E" w:rsidRDefault="002B6DFE">
      <w:pPr>
        <w:jc w:val="both"/>
        <w:rPr>
          <w:b/>
          <w:sz w:val="27"/>
          <w:szCs w:val="27"/>
          <w:u w:val="single"/>
        </w:rPr>
      </w:pPr>
    </w:p>
    <w:p w:rsidR="00BA26CD" w:rsidRPr="00076F3E" w:rsidRDefault="00BA235B">
      <w:pPr>
        <w:jc w:val="both"/>
        <w:rPr>
          <w:sz w:val="27"/>
          <w:szCs w:val="27"/>
        </w:rPr>
      </w:pPr>
      <w:r w:rsidRPr="00076F3E">
        <w:rPr>
          <w:sz w:val="27"/>
          <w:szCs w:val="27"/>
        </w:rPr>
        <w:tab/>
        <w:t xml:space="preserve">Приложение: на </w:t>
      </w:r>
      <w:proofErr w:type="gramStart"/>
      <w:r w:rsidR="00A521EF">
        <w:rPr>
          <w:sz w:val="27"/>
          <w:szCs w:val="27"/>
        </w:rPr>
        <w:t>22</w:t>
      </w:r>
      <w:r w:rsidR="001D7B20" w:rsidRPr="00076F3E">
        <w:rPr>
          <w:sz w:val="27"/>
          <w:szCs w:val="27"/>
        </w:rPr>
        <w:t xml:space="preserve"> </w:t>
      </w:r>
      <w:r w:rsidRPr="00076F3E">
        <w:rPr>
          <w:sz w:val="27"/>
          <w:szCs w:val="27"/>
        </w:rPr>
        <w:t xml:space="preserve"> л.</w:t>
      </w:r>
      <w:proofErr w:type="gramEnd"/>
      <w:r w:rsidRPr="00076F3E">
        <w:rPr>
          <w:sz w:val="27"/>
          <w:szCs w:val="27"/>
        </w:rPr>
        <w:t xml:space="preserve"> в 1 экз.</w:t>
      </w:r>
    </w:p>
    <w:p w:rsidR="00BA235B" w:rsidRPr="00076F3E" w:rsidRDefault="00BA235B">
      <w:pPr>
        <w:jc w:val="both"/>
        <w:rPr>
          <w:sz w:val="27"/>
          <w:szCs w:val="27"/>
        </w:rPr>
      </w:pPr>
    </w:p>
    <w:p w:rsidR="00BA235B" w:rsidRPr="00076F3E" w:rsidRDefault="00BA235B">
      <w:pPr>
        <w:jc w:val="both"/>
        <w:rPr>
          <w:sz w:val="27"/>
          <w:szCs w:val="27"/>
        </w:rPr>
      </w:pPr>
    </w:p>
    <w:p w:rsidR="00262752" w:rsidRPr="00076F3E" w:rsidRDefault="00262752">
      <w:pPr>
        <w:jc w:val="both"/>
        <w:rPr>
          <w:sz w:val="27"/>
          <w:szCs w:val="27"/>
        </w:rPr>
      </w:pPr>
    </w:p>
    <w:p w:rsidR="00EC42AF" w:rsidRPr="00076F3E" w:rsidRDefault="00610C89" w:rsidP="00EC42AF">
      <w:pPr>
        <w:jc w:val="both"/>
        <w:rPr>
          <w:bCs/>
          <w:sz w:val="27"/>
          <w:szCs w:val="27"/>
        </w:rPr>
      </w:pPr>
      <w:r w:rsidRPr="00076F3E">
        <w:rPr>
          <w:bCs/>
          <w:sz w:val="27"/>
          <w:szCs w:val="27"/>
        </w:rPr>
        <w:t>Р</w:t>
      </w:r>
      <w:r w:rsidR="00EC42AF" w:rsidRPr="00076F3E">
        <w:rPr>
          <w:bCs/>
          <w:sz w:val="27"/>
          <w:szCs w:val="27"/>
        </w:rPr>
        <w:t>уководител</w:t>
      </w:r>
      <w:r w:rsidRPr="00076F3E">
        <w:rPr>
          <w:bCs/>
          <w:sz w:val="27"/>
          <w:szCs w:val="27"/>
        </w:rPr>
        <w:t>ь</w:t>
      </w:r>
      <w:r w:rsidR="00EC42AF" w:rsidRPr="00076F3E">
        <w:rPr>
          <w:bCs/>
          <w:sz w:val="27"/>
          <w:szCs w:val="27"/>
        </w:rPr>
        <w:t xml:space="preserve">, </w:t>
      </w:r>
    </w:p>
    <w:p w:rsidR="002A1C4B" w:rsidRPr="00076F3E" w:rsidRDefault="00EC42AF" w:rsidP="00EC42AF">
      <w:pPr>
        <w:jc w:val="both"/>
        <w:rPr>
          <w:bCs/>
          <w:sz w:val="27"/>
          <w:szCs w:val="27"/>
        </w:rPr>
      </w:pPr>
      <w:r w:rsidRPr="00076F3E">
        <w:rPr>
          <w:bCs/>
          <w:sz w:val="27"/>
          <w:szCs w:val="27"/>
        </w:rPr>
        <w:t>государственн</w:t>
      </w:r>
      <w:r w:rsidR="001D7B20" w:rsidRPr="00076F3E">
        <w:rPr>
          <w:bCs/>
          <w:sz w:val="27"/>
          <w:szCs w:val="27"/>
        </w:rPr>
        <w:t>ый</w:t>
      </w:r>
      <w:r w:rsidRPr="00076F3E">
        <w:rPr>
          <w:bCs/>
          <w:sz w:val="27"/>
          <w:szCs w:val="27"/>
        </w:rPr>
        <w:t xml:space="preserve"> </w:t>
      </w:r>
      <w:r w:rsidR="001D7B20" w:rsidRPr="00076F3E">
        <w:rPr>
          <w:bCs/>
          <w:sz w:val="27"/>
          <w:szCs w:val="27"/>
        </w:rPr>
        <w:t>советник</w:t>
      </w:r>
    </w:p>
    <w:p w:rsidR="00EC42AF" w:rsidRPr="00BA26CD" w:rsidRDefault="001D7B20" w:rsidP="00EC42AF">
      <w:pPr>
        <w:jc w:val="both"/>
        <w:rPr>
          <w:bCs/>
          <w:szCs w:val="26"/>
        </w:rPr>
      </w:pPr>
      <w:r w:rsidRPr="00076F3E">
        <w:rPr>
          <w:bCs/>
          <w:sz w:val="27"/>
          <w:szCs w:val="27"/>
        </w:rPr>
        <w:t>Российской Федерации 3</w:t>
      </w:r>
      <w:r w:rsidR="00EC42AF" w:rsidRPr="00076F3E">
        <w:rPr>
          <w:bCs/>
          <w:sz w:val="27"/>
          <w:szCs w:val="27"/>
        </w:rPr>
        <w:t xml:space="preserve"> класса                   </w:t>
      </w:r>
      <w:r w:rsidR="002A1C4B" w:rsidRPr="00076F3E">
        <w:rPr>
          <w:bCs/>
          <w:sz w:val="27"/>
          <w:szCs w:val="27"/>
        </w:rPr>
        <w:t xml:space="preserve">                </w:t>
      </w:r>
      <w:r w:rsidR="0083350A" w:rsidRPr="00076F3E">
        <w:rPr>
          <w:bCs/>
          <w:sz w:val="27"/>
          <w:szCs w:val="27"/>
        </w:rPr>
        <w:t xml:space="preserve">  </w:t>
      </w:r>
      <w:r w:rsidR="00F008B7" w:rsidRPr="00076F3E">
        <w:rPr>
          <w:bCs/>
          <w:sz w:val="27"/>
          <w:szCs w:val="27"/>
        </w:rPr>
        <w:t xml:space="preserve">  </w:t>
      </w:r>
      <w:r w:rsidRPr="00076F3E">
        <w:rPr>
          <w:bCs/>
          <w:sz w:val="27"/>
          <w:szCs w:val="27"/>
        </w:rPr>
        <w:t xml:space="preserve">              </w:t>
      </w:r>
      <w:r w:rsidR="00610C89" w:rsidRPr="00076F3E">
        <w:rPr>
          <w:bCs/>
          <w:sz w:val="27"/>
          <w:szCs w:val="27"/>
        </w:rPr>
        <w:t>М</w:t>
      </w:r>
      <w:r w:rsidR="0041384E" w:rsidRPr="00076F3E">
        <w:rPr>
          <w:bCs/>
          <w:sz w:val="27"/>
          <w:szCs w:val="27"/>
        </w:rPr>
        <w:t xml:space="preserve">.Ю. </w:t>
      </w:r>
      <w:r w:rsidR="00610C89" w:rsidRPr="00076F3E">
        <w:rPr>
          <w:bCs/>
          <w:sz w:val="27"/>
          <w:szCs w:val="27"/>
        </w:rPr>
        <w:t>Кузьмина</w:t>
      </w:r>
    </w:p>
    <w:p w:rsidR="002A1C4B" w:rsidRDefault="002A1C4B" w:rsidP="000E4B5A">
      <w:pPr>
        <w:jc w:val="both"/>
        <w:rPr>
          <w:sz w:val="28"/>
          <w:szCs w:val="28"/>
        </w:rPr>
      </w:pPr>
    </w:p>
    <w:p w:rsidR="002A1C4B" w:rsidRDefault="002A1C4B" w:rsidP="000E4B5A">
      <w:pPr>
        <w:jc w:val="both"/>
        <w:rPr>
          <w:sz w:val="28"/>
          <w:szCs w:val="28"/>
        </w:rPr>
      </w:pPr>
    </w:p>
    <w:p w:rsidR="002A1C4B" w:rsidRDefault="002A1C4B" w:rsidP="000E4B5A">
      <w:pPr>
        <w:jc w:val="both"/>
        <w:rPr>
          <w:sz w:val="28"/>
          <w:szCs w:val="28"/>
        </w:rPr>
      </w:pPr>
    </w:p>
    <w:p w:rsidR="001D7B20" w:rsidRDefault="001D7B20" w:rsidP="000E4B5A">
      <w:pPr>
        <w:jc w:val="both"/>
        <w:rPr>
          <w:sz w:val="16"/>
          <w:szCs w:val="16"/>
        </w:rPr>
      </w:pPr>
    </w:p>
    <w:p w:rsidR="0097424C" w:rsidRDefault="0097424C" w:rsidP="000E4B5A">
      <w:pPr>
        <w:jc w:val="both"/>
        <w:rPr>
          <w:sz w:val="16"/>
          <w:szCs w:val="16"/>
        </w:rPr>
      </w:pPr>
    </w:p>
    <w:p w:rsidR="0097424C" w:rsidRDefault="0097424C" w:rsidP="000E4B5A">
      <w:pPr>
        <w:jc w:val="both"/>
        <w:rPr>
          <w:sz w:val="16"/>
          <w:szCs w:val="16"/>
        </w:rPr>
      </w:pPr>
    </w:p>
    <w:p w:rsidR="001D7B20" w:rsidRPr="0097424C" w:rsidRDefault="001D7B20" w:rsidP="000E4B5A">
      <w:pPr>
        <w:jc w:val="both"/>
        <w:rPr>
          <w:sz w:val="16"/>
          <w:szCs w:val="16"/>
        </w:rPr>
      </w:pPr>
    </w:p>
    <w:p w:rsidR="0097424C" w:rsidRPr="0097424C" w:rsidRDefault="001D7B20" w:rsidP="000E4B5A">
      <w:pPr>
        <w:jc w:val="both"/>
        <w:rPr>
          <w:sz w:val="16"/>
          <w:szCs w:val="16"/>
        </w:rPr>
      </w:pPr>
      <w:r w:rsidRPr="0097424C">
        <w:rPr>
          <w:sz w:val="16"/>
          <w:szCs w:val="16"/>
        </w:rPr>
        <w:t xml:space="preserve">Исп. </w:t>
      </w:r>
      <w:r w:rsidR="0097424C" w:rsidRPr="0097424C">
        <w:rPr>
          <w:sz w:val="16"/>
          <w:szCs w:val="16"/>
        </w:rPr>
        <w:t xml:space="preserve">Панова Юлия Юрьевна </w:t>
      </w:r>
    </w:p>
    <w:p w:rsidR="001D7B20" w:rsidRPr="0097424C" w:rsidRDefault="001D7B20" w:rsidP="000E4B5A">
      <w:pPr>
        <w:jc w:val="both"/>
        <w:rPr>
          <w:sz w:val="16"/>
          <w:szCs w:val="16"/>
        </w:rPr>
      </w:pPr>
      <w:r w:rsidRPr="0097424C">
        <w:rPr>
          <w:sz w:val="16"/>
          <w:szCs w:val="16"/>
        </w:rPr>
        <w:t>267-412</w:t>
      </w:r>
      <w:r w:rsidR="0097424C" w:rsidRPr="0097424C">
        <w:rPr>
          <w:sz w:val="16"/>
          <w:szCs w:val="16"/>
        </w:rPr>
        <w:t xml:space="preserve"> (11-41)</w:t>
      </w:r>
    </w:p>
    <w:sectPr w:rsidR="001D7B20" w:rsidRPr="0097424C" w:rsidSect="00EF5472">
      <w:headerReference w:type="even" r:id="rId11"/>
      <w:headerReference w:type="default" r:id="rId12"/>
      <w:pgSz w:w="11906" w:h="16838"/>
      <w:pgMar w:top="1134" w:right="849" w:bottom="851"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36D7D" w:rsidRDefault="00F36D7D">
      <w:r>
        <w:separator/>
      </w:r>
    </w:p>
  </w:endnote>
  <w:endnote w:type="continuationSeparator" w:id="0">
    <w:p w:rsidR="00F36D7D" w:rsidRDefault="00F36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onsolas">
    <w:panose1 w:val="020B0609020204030204"/>
    <w:charset w:val="CC"/>
    <w:family w:val="modern"/>
    <w:pitch w:val="fixed"/>
    <w:sig w:usb0="E10002FF" w:usb1="4000FCFF" w:usb2="00000009" w:usb3="00000000" w:csb0="0000019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36D7D" w:rsidRDefault="00F36D7D">
      <w:r>
        <w:separator/>
      </w:r>
    </w:p>
  </w:footnote>
  <w:footnote w:type="continuationSeparator" w:id="0">
    <w:p w:rsidR="00F36D7D" w:rsidRDefault="00F36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5566" w:rsidRDefault="00745566">
    <w:pPr>
      <w:pStyle w:val="a6"/>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rsidR="00745566" w:rsidRDefault="00745566">
    <w:pPr>
      <w:pStyle w:val="a6"/>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5566" w:rsidRDefault="00745566">
    <w:pPr>
      <w:pStyle w:val="a6"/>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sidR="00BD35BC">
      <w:rPr>
        <w:rStyle w:val="a7"/>
        <w:noProof/>
      </w:rPr>
      <w:t>9</w:t>
    </w:r>
    <w:r>
      <w:rPr>
        <w:rStyle w:val="a7"/>
      </w:rPr>
      <w:fldChar w:fldCharType="end"/>
    </w:r>
  </w:p>
  <w:p w:rsidR="00745566" w:rsidRDefault="00745566">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3790B"/>
    <w:multiLevelType w:val="hybridMultilevel"/>
    <w:tmpl w:val="22CC6A90"/>
    <w:lvl w:ilvl="0" w:tplc="07467DD0">
      <w:start w:val="5"/>
      <w:numFmt w:val="bullet"/>
      <w:lvlText w:val="-"/>
      <w:lvlJc w:val="left"/>
      <w:pPr>
        <w:tabs>
          <w:tab w:val="num" w:pos="1080"/>
        </w:tabs>
        <w:ind w:left="1080" w:hanging="360"/>
      </w:pPr>
      <w:rPr>
        <w:rFonts w:ascii="Times New Roman" w:eastAsia="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 w15:restartNumberingAfterBreak="0">
    <w:nsid w:val="0DB50741"/>
    <w:multiLevelType w:val="multilevel"/>
    <w:tmpl w:val="07C4417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57B2926"/>
    <w:multiLevelType w:val="hybridMultilevel"/>
    <w:tmpl w:val="9BB27D5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414F33EC"/>
    <w:multiLevelType w:val="hybridMultilevel"/>
    <w:tmpl w:val="E140F4B6"/>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15:restartNumberingAfterBreak="0">
    <w:nsid w:val="56AC5073"/>
    <w:multiLevelType w:val="multilevel"/>
    <w:tmpl w:val="1506E142"/>
    <w:lvl w:ilvl="0">
      <w:start w:val="1"/>
      <w:numFmt w:val="bullet"/>
      <w:lvlText w:val="-"/>
      <w:lvlJc w:val="left"/>
      <w:rPr>
        <w:rFonts w:ascii="Times New Roman" w:eastAsia="Times New Roman" w:hAnsi="Times New Roman"/>
        <w:b w:val="0"/>
        <w:i w:val="0"/>
        <w:smallCaps w:val="0"/>
        <w:strike w:val="0"/>
        <w:color w:val="000000"/>
        <w:spacing w:val="0"/>
        <w:w w:val="100"/>
        <w:position w:val="0"/>
        <w:sz w:val="27"/>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 w15:restartNumberingAfterBreak="0">
    <w:nsid w:val="59892D4A"/>
    <w:multiLevelType w:val="hybridMultilevel"/>
    <w:tmpl w:val="941A2732"/>
    <w:lvl w:ilvl="0" w:tplc="0419000F">
      <w:start w:val="2"/>
      <w:numFmt w:val="decimal"/>
      <w:lvlText w:val="%1."/>
      <w:lvlJc w:val="left"/>
      <w:pPr>
        <w:tabs>
          <w:tab w:val="num" w:pos="720"/>
        </w:tabs>
        <w:ind w:left="720" w:hanging="360"/>
      </w:pPr>
      <w:rPr>
        <w:rFonts w:hint="default"/>
      </w:rPr>
    </w:lvl>
    <w:lvl w:ilvl="1" w:tplc="CCCE93A4">
      <w:start w:val="1"/>
      <w:numFmt w:val="bullet"/>
      <w:lvlText w:val=""/>
      <w:lvlJc w:val="left"/>
      <w:pPr>
        <w:tabs>
          <w:tab w:val="num" w:pos="1364"/>
        </w:tabs>
        <w:ind w:left="1080" w:firstLine="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66341487"/>
    <w:multiLevelType w:val="hybridMultilevel"/>
    <w:tmpl w:val="77243168"/>
    <w:lvl w:ilvl="0" w:tplc="B7D0556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BD17893"/>
    <w:multiLevelType w:val="multilevel"/>
    <w:tmpl w:val="D5FEE9C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7A3B694D"/>
    <w:multiLevelType w:val="hybridMultilevel"/>
    <w:tmpl w:val="D398E534"/>
    <w:lvl w:ilvl="0" w:tplc="BEAE9544">
      <w:numFmt w:val="bullet"/>
      <w:lvlText w:val="-"/>
      <w:lvlJc w:val="left"/>
      <w:pPr>
        <w:tabs>
          <w:tab w:val="num" w:pos="1080"/>
        </w:tabs>
        <w:ind w:left="1080" w:hanging="360"/>
      </w:pPr>
      <w:rPr>
        <w:rFonts w:ascii="Times New Roman" w:eastAsia="Times New Roman" w:hAnsi="Times New Roman"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cs="Wingdings" w:hint="default"/>
      </w:rPr>
    </w:lvl>
    <w:lvl w:ilvl="3" w:tplc="04190001">
      <w:start w:val="1"/>
      <w:numFmt w:val="bullet"/>
      <w:lvlText w:val=""/>
      <w:lvlJc w:val="left"/>
      <w:pPr>
        <w:tabs>
          <w:tab w:val="num" w:pos="3240"/>
        </w:tabs>
        <w:ind w:left="3240" w:hanging="360"/>
      </w:pPr>
      <w:rPr>
        <w:rFonts w:ascii="Symbol" w:hAnsi="Symbol" w:cs="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cs="Wingdings" w:hint="default"/>
      </w:rPr>
    </w:lvl>
    <w:lvl w:ilvl="6" w:tplc="04190001">
      <w:start w:val="1"/>
      <w:numFmt w:val="bullet"/>
      <w:lvlText w:val=""/>
      <w:lvlJc w:val="left"/>
      <w:pPr>
        <w:tabs>
          <w:tab w:val="num" w:pos="5400"/>
        </w:tabs>
        <w:ind w:left="5400" w:hanging="360"/>
      </w:pPr>
      <w:rPr>
        <w:rFonts w:ascii="Symbol" w:hAnsi="Symbol" w:cs="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cs="Wingdings" w:hint="default"/>
      </w:rPr>
    </w:lvl>
  </w:abstractNum>
  <w:num w:numId="1">
    <w:abstractNumId w:val="0"/>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5"/>
  </w:num>
  <w:num w:numId="5">
    <w:abstractNumId w:val="6"/>
  </w:num>
  <w:num w:numId="6">
    <w:abstractNumId w:val="2"/>
  </w:num>
  <w:num w:numId="7">
    <w:abstractNumId w:val="7"/>
  </w:num>
  <w:num w:numId="8">
    <w:abstractNumId w:val="1"/>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3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1877"/>
    <w:rsid w:val="000131B5"/>
    <w:rsid w:val="000267CD"/>
    <w:rsid w:val="00037BA9"/>
    <w:rsid w:val="0004279A"/>
    <w:rsid w:val="0004600B"/>
    <w:rsid w:val="00050A2A"/>
    <w:rsid w:val="0005434A"/>
    <w:rsid w:val="0005473B"/>
    <w:rsid w:val="0005780B"/>
    <w:rsid w:val="000657C7"/>
    <w:rsid w:val="00072054"/>
    <w:rsid w:val="00076F3E"/>
    <w:rsid w:val="00090F57"/>
    <w:rsid w:val="00093492"/>
    <w:rsid w:val="000B51C3"/>
    <w:rsid w:val="000C3B35"/>
    <w:rsid w:val="000C4858"/>
    <w:rsid w:val="000C6AF1"/>
    <w:rsid w:val="000D073D"/>
    <w:rsid w:val="000D2154"/>
    <w:rsid w:val="000E1D50"/>
    <w:rsid w:val="000E4B5A"/>
    <w:rsid w:val="000E7635"/>
    <w:rsid w:val="000F6362"/>
    <w:rsid w:val="000F7F66"/>
    <w:rsid w:val="000F7F83"/>
    <w:rsid w:val="00112CB8"/>
    <w:rsid w:val="00116368"/>
    <w:rsid w:val="0012158A"/>
    <w:rsid w:val="001241D8"/>
    <w:rsid w:val="001334C6"/>
    <w:rsid w:val="001353D7"/>
    <w:rsid w:val="00163BEC"/>
    <w:rsid w:val="00172766"/>
    <w:rsid w:val="00173F3F"/>
    <w:rsid w:val="001759AF"/>
    <w:rsid w:val="001818AC"/>
    <w:rsid w:val="00196869"/>
    <w:rsid w:val="00197631"/>
    <w:rsid w:val="001A0FC7"/>
    <w:rsid w:val="001A2552"/>
    <w:rsid w:val="001A2D8F"/>
    <w:rsid w:val="001A61CD"/>
    <w:rsid w:val="001B6741"/>
    <w:rsid w:val="001C7B58"/>
    <w:rsid w:val="001D2716"/>
    <w:rsid w:val="001D7B20"/>
    <w:rsid w:val="001E42EA"/>
    <w:rsid w:val="001E536C"/>
    <w:rsid w:val="001F3A1D"/>
    <w:rsid w:val="00203CE8"/>
    <w:rsid w:val="00214F1A"/>
    <w:rsid w:val="00233279"/>
    <w:rsid w:val="00233370"/>
    <w:rsid w:val="00233E04"/>
    <w:rsid w:val="002345BC"/>
    <w:rsid w:val="00244B07"/>
    <w:rsid w:val="002516C7"/>
    <w:rsid w:val="0025311F"/>
    <w:rsid w:val="0025591F"/>
    <w:rsid w:val="002576AF"/>
    <w:rsid w:val="00260CD1"/>
    <w:rsid w:val="00262752"/>
    <w:rsid w:val="00263F51"/>
    <w:rsid w:val="0026452D"/>
    <w:rsid w:val="00266324"/>
    <w:rsid w:val="00274B99"/>
    <w:rsid w:val="00275A99"/>
    <w:rsid w:val="00277B62"/>
    <w:rsid w:val="00287009"/>
    <w:rsid w:val="002A0CA3"/>
    <w:rsid w:val="002A1C4B"/>
    <w:rsid w:val="002A350A"/>
    <w:rsid w:val="002B0CEF"/>
    <w:rsid w:val="002B4F79"/>
    <w:rsid w:val="002B5640"/>
    <w:rsid w:val="002B60BC"/>
    <w:rsid w:val="002B6DFE"/>
    <w:rsid w:val="002C2D1D"/>
    <w:rsid w:val="002C5224"/>
    <w:rsid w:val="002C60EE"/>
    <w:rsid w:val="002D14E2"/>
    <w:rsid w:val="002D545E"/>
    <w:rsid w:val="002D7BF4"/>
    <w:rsid w:val="002E5964"/>
    <w:rsid w:val="002F2CCA"/>
    <w:rsid w:val="00302D39"/>
    <w:rsid w:val="003030C7"/>
    <w:rsid w:val="00303494"/>
    <w:rsid w:val="003116EF"/>
    <w:rsid w:val="0031559A"/>
    <w:rsid w:val="00325D27"/>
    <w:rsid w:val="00327AAB"/>
    <w:rsid w:val="0033086C"/>
    <w:rsid w:val="0033147F"/>
    <w:rsid w:val="00335E0D"/>
    <w:rsid w:val="00341B60"/>
    <w:rsid w:val="00372928"/>
    <w:rsid w:val="00376E5A"/>
    <w:rsid w:val="00380E44"/>
    <w:rsid w:val="00381851"/>
    <w:rsid w:val="00390DD6"/>
    <w:rsid w:val="00394EA7"/>
    <w:rsid w:val="00397D41"/>
    <w:rsid w:val="003A0D46"/>
    <w:rsid w:val="003A48C7"/>
    <w:rsid w:val="003A51D7"/>
    <w:rsid w:val="003B0FC7"/>
    <w:rsid w:val="003B420E"/>
    <w:rsid w:val="003B4349"/>
    <w:rsid w:val="003B4E1D"/>
    <w:rsid w:val="003B5D76"/>
    <w:rsid w:val="003B6A60"/>
    <w:rsid w:val="003B7522"/>
    <w:rsid w:val="003C7F3D"/>
    <w:rsid w:val="003D1B31"/>
    <w:rsid w:val="003D32EA"/>
    <w:rsid w:val="003D5CDD"/>
    <w:rsid w:val="003E2DEB"/>
    <w:rsid w:val="003F2146"/>
    <w:rsid w:val="003F3A60"/>
    <w:rsid w:val="0041384E"/>
    <w:rsid w:val="00415235"/>
    <w:rsid w:val="004231B6"/>
    <w:rsid w:val="00432D78"/>
    <w:rsid w:val="00440C6B"/>
    <w:rsid w:val="0044272B"/>
    <w:rsid w:val="00454E2D"/>
    <w:rsid w:val="00462645"/>
    <w:rsid w:val="00474921"/>
    <w:rsid w:val="004755A0"/>
    <w:rsid w:val="00476ABD"/>
    <w:rsid w:val="004942A9"/>
    <w:rsid w:val="004A468F"/>
    <w:rsid w:val="004A689F"/>
    <w:rsid w:val="004C2D80"/>
    <w:rsid w:val="004C44FD"/>
    <w:rsid w:val="004D0707"/>
    <w:rsid w:val="004D1749"/>
    <w:rsid w:val="004D20E6"/>
    <w:rsid w:val="004E1382"/>
    <w:rsid w:val="004E62D1"/>
    <w:rsid w:val="00505AE5"/>
    <w:rsid w:val="00506D1E"/>
    <w:rsid w:val="00515A38"/>
    <w:rsid w:val="00522EE1"/>
    <w:rsid w:val="0052378F"/>
    <w:rsid w:val="00530C07"/>
    <w:rsid w:val="00533225"/>
    <w:rsid w:val="005475DD"/>
    <w:rsid w:val="00567E16"/>
    <w:rsid w:val="00571968"/>
    <w:rsid w:val="00581850"/>
    <w:rsid w:val="00582588"/>
    <w:rsid w:val="00590CF7"/>
    <w:rsid w:val="0059182D"/>
    <w:rsid w:val="00596078"/>
    <w:rsid w:val="00596F08"/>
    <w:rsid w:val="005A04D0"/>
    <w:rsid w:val="005C2996"/>
    <w:rsid w:val="005D4CE2"/>
    <w:rsid w:val="005D78A8"/>
    <w:rsid w:val="005E2098"/>
    <w:rsid w:val="005E657F"/>
    <w:rsid w:val="005F2C3A"/>
    <w:rsid w:val="005F65FD"/>
    <w:rsid w:val="00600920"/>
    <w:rsid w:val="00602BB3"/>
    <w:rsid w:val="00602EC5"/>
    <w:rsid w:val="00610C89"/>
    <w:rsid w:val="006111F5"/>
    <w:rsid w:val="006147C1"/>
    <w:rsid w:val="00615E42"/>
    <w:rsid w:val="00616005"/>
    <w:rsid w:val="00621724"/>
    <w:rsid w:val="00623F38"/>
    <w:rsid w:val="0063245A"/>
    <w:rsid w:val="00633F4F"/>
    <w:rsid w:val="00640A89"/>
    <w:rsid w:val="00640FAE"/>
    <w:rsid w:val="00647B1E"/>
    <w:rsid w:val="006523C5"/>
    <w:rsid w:val="0066348E"/>
    <w:rsid w:val="0066797D"/>
    <w:rsid w:val="00667F9B"/>
    <w:rsid w:val="00675D28"/>
    <w:rsid w:val="00687FF4"/>
    <w:rsid w:val="0069088B"/>
    <w:rsid w:val="00696471"/>
    <w:rsid w:val="006A0AA7"/>
    <w:rsid w:val="006A6041"/>
    <w:rsid w:val="006A6FE5"/>
    <w:rsid w:val="006A7836"/>
    <w:rsid w:val="006C5D30"/>
    <w:rsid w:val="006E17E4"/>
    <w:rsid w:val="006E4F71"/>
    <w:rsid w:val="006F4501"/>
    <w:rsid w:val="006F580A"/>
    <w:rsid w:val="00707EFF"/>
    <w:rsid w:val="00711DC9"/>
    <w:rsid w:val="007125E4"/>
    <w:rsid w:val="00715135"/>
    <w:rsid w:val="00721F21"/>
    <w:rsid w:val="00723BC0"/>
    <w:rsid w:val="00735BCD"/>
    <w:rsid w:val="00735E87"/>
    <w:rsid w:val="00745566"/>
    <w:rsid w:val="00751598"/>
    <w:rsid w:val="00753DC4"/>
    <w:rsid w:val="00761B81"/>
    <w:rsid w:val="00761F24"/>
    <w:rsid w:val="0076583D"/>
    <w:rsid w:val="00781AE0"/>
    <w:rsid w:val="00786DD4"/>
    <w:rsid w:val="007B10B8"/>
    <w:rsid w:val="007B4854"/>
    <w:rsid w:val="007B4DDF"/>
    <w:rsid w:val="007B5E6D"/>
    <w:rsid w:val="007D6207"/>
    <w:rsid w:val="007E18EF"/>
    <w:rsid w:val="00800AB3"/>
    <w:rsid w:val="0080544A"/>
    <w:rsid w:val="00806CCB"/>
    <w:rsid w:val="008126B0"/>
    <w:rsid w:val="0081336D"/>
    <w:rsid w:val="00813FFD"/>
    <w:rsid w:val="00823E2C"/>
    <w:rsid w:val="008332CB"/>
    <w:rsid w:val="0083350A"/>
    <w:rsid w:val="00845D38"/>
    <w:rsid w:val="00852415"/>
    <w:rsid w:val="008531EA"/>
    <w:rsid w:val="00856E61"/>
    <w:rsid w:val="00857937"/>
    <w:rsid w:val="00857B3E"/>
    <w:rsid w:val="00870892"/>
    <w:rsid w:val="0087434E"/>
    <w:rsid w:val="00874C63"/>
    <w:rsid w:val="00885A47"/>
    <w:rsid w:val="00890A36"/>
    <w:rsid w:val="0089156A"/>
    <w:rsid w:val="00895FD5"/>
    <w:rsid w:val="008A381C"/>
    <w:rsid w:val="008A5F23"/>
    <w:rsid w:val="008A61C9"/>
    <w:rsid w:val="008C0660"/>
    <w:rsid w:val="008D1433"/>
    <w:rsid w:val="008E01E7"/>
    <w:rsid w:val="008E6873"/>
    <w:rsid w:val="008F4687"/>
    <w:rsid w:val="0090170C"/>
    <w:rsid w:val="00924F3A"/>
    <w:rsid w:val="00925D88"/>
    <w:rsid w:val="0092694C"/>
    <w:rsid w:val="00932A14"/>
    <w:rsid w:val="009435E8"/>
    <w:rsid w:val="00946081"/>
    <w:rsid w:val="0097424C"/>
    <w:rsid w:val="00981107"/>
    <w:rsid w:val="009A25BA"/>
    <w:rsid w:val="009C6155"/>
    <w:rsid w:val="009C65F1"/>
    <w:rsid w:val="009D4024"/>
    <w:rsid w:val="009E4882"/>
    <w:rsid w:val="009E6431"/>
    <w:rsid w:val="009E6B69"/>
    <w:rsid w:val="009F3479"/>
    <w:rsid w:val="00A0154E"/>
    <w:rsid w:val="00A03350"/>
    <w:rsid w:val="00A2290F"/>
    <w:rsid w:val="00A32BBE"/>
    <w:rsid w:val="00A350E6"/>
    <w:rsid w:val="00A45681"/>
    <w:rsid w:val="00A521EF"/>
    <w:rsid w:val="00A61AEC"/>
    <w:rsid w:val="00A61E98"/>
    <w:rsid w:val="00A705F5"/>
    <w:rsid w:val="00A73FB7"/>
    <w:rsid w:val="00A75180"/>
    <w:rsid w:val="00A858C8"/>
    <w:rsid w:val="00A9119E"/>
    <w:rsid w:val="00AA1136"/>
    <w:rsid w:val="00AA304B"/>
    <w:rsid w:val="00AA433E"/>
    <w:rsid w:val="00AA6952"/>
    <w:rsid w:val="00AA73E9"/>
    <w:rsid w:val="00AC180B"/>
    <w:rsid w:val="00AC3965"/>
    <w:rsid w:val="00AC45C6"/>
    <w:rsid w:val="00AD14CC"/>
    <w:rsid w:val="00AD18D3"/>
    <w:rsid w:val="00AD3322"/>
    <w:rsid w:val="00AF52A0"/>
    <w:rsid w:val="00AF52D3"/>
    <w:rsid w:val="00AF6965"/>
    <w:rsid w:val="00B00A29"/>
    <w:rsid w:val="00B012CD"/>
    <w:rsid w:val="00B0485B"/>
    <w:rsid w:val="00B115E3"/>
    <w:rsid w:val="00B22C47"/>
    <w:rsid w:val="00B24827"/>
    <w:rsid w:val="00B25692"/>
    <w:rsid w:val="00B2761E"/>
    <w:rsid w:val="00B360BB"/>
    <w:rsid w:val="00B45F99"/>
    <w:rsid w:val="00B52B7E"/>
    <w:rsid w:val="00B701B3"/>
    <w:rsid w:val="00B71345"/>
    <w:rsid w:val="00B85C61"/>
    <w:rsid w:val="00B8683D"/>
    <w:rsid w:val="00BA17F2"/>
    <w:rsid w:val="00BA235B"/>
    <w:rsid w:val="00BA26CD"/>
    <w:rsid w:val="00BB29A0"/>
    <w:rsid w:val="00BB35EA"/>
    <w:rsid w:val="00BC415A"/>
    <w:rsid w:val="00BC421E"/>
    <w:rsid w:val="00BC4B60"/>
    <w:rsid w:val="00BD06E6"/>
    <w:rsid w:val="00BD35BC"/>
    <w:rsid w:val="00BD4E3E"/>
    <w:rsid w:val="00BE3B7A"/>
    <w:rsid w:val="00BE4D16"/>
    <w:rsid w:val="00BF02BF"/>
    <w:rsid w:val="00BF2D0C"/>
    <w:rsid w:val="00BF5DEF"/>
    <w:rsid w:val="00BF6604"/>
    <w:rsid w:val="00C008CB"/>
    <w:rsid w:val="00C15444"/>
    <w:rsid w:val="00C17823"/>
    <w:rsid w:val="00C2218E"/>
    <w:rsid w:val="00C318A6"/>
    <w:rsid w:val="00C33AE4"/>
    <w:rsid w:val="00C33CF8"/>
    <w:rsid w:val="00C4024E"/>
    <w:rsid w:val="00C4619A"/>
    <w:rsid w:val="00C463A4"/>
    <w:rsid w:val="00C52E16"/>
    <w:rsid w:val="00C65191"/>
    <w:rsid w:val="00C67605"/>
    <w:rsid w:val="00C723C2"/>
    <w:rsid w:val="00C80266"/>
    <w:rsid w:val="00C93220"/>
    <w:rsid w:val="00C947F8"/>
    <w:rsid w:val="00C9645D"/>
    <w:rsid w:val="00CA2992"/>
    <w:rsid w:val="00CB6A40"/>
    <w:rsid w:val="00CB7353"/>
    <w:rsid w:val="00CC1B08"/>
    <w:rsid w:val="00CC5381"/>
    <w:rsid w:val="00CD776B"/>
    <w:rsid w:val="00CD79DD"/>
    <w:rsid w:val="00CF08C4"/>
    <w:rsid w:val="00CF6880"/>
    <w:rsid w:val="00CF6A6F"/>
    <w:rsid w:val="00D01B99"/>
    <w:rsid w:val="00D12B7F"/>
    <w:rsid w:val="00D24AD1"/>
    <w:rsid w:val="00D26CE1"/>
    <w:rsid w:val="00D3250C"/>
    <w:rsid w:val="00D534DA"/>
    <w:rsid w:val="00D53C1F"/>
    <w:rsid w:val="00D55F8D"/>
    <w:rsid w:val="00D63EAC"/>
    <w:rsid w:val="00D66AC1"/>
    <w:rsid w:val="00D72FE0"/>
    <w:rsid w:val="00D752EE"/>
    <w:rsid w:val="00D77F12"/>
    <w:rsid w:val="00D82A94"/>
    <w:rsid w:val="00D87F1E"/>
    <w:rsid w:val="00D90998"/>
    <w:rsid w:val="00D95B03"/>
    <w:rsid w:val="00DA7F5D"/>
    <w:rsid w:val="00DB0751"/>
    <w:rsid w:val="00DC033E"/>
    <w:rsid w:val="00DC14EA"/>
    <w:rsid w:val="00DD6145"/>
    <w:rsid w:val="00DD69AD"/>
    <w:rsid w:val="00DE3CAE"/>
    <w:rsid w:val="00DF2F1D"/>
    <w:rsid w:val="00E10830"/>
    <w:rsid w:val="00E10930"/>
    <w:rsid w:val="00E145E2"/>
    <w:rsid w:val="00E17572"/>
    <w:rsid w:val="00E26E90"/>
    <w:rsid w:val="00E30D2A"/>
    <w:rsid w:val="00E32C30"/>
    <w:rsid w:val="00E35192"/>
    <w:rsid w:val="00E36B5E"/>
    <w:rsid w:val="00E37251"/>
    <w:rsid w:val="00E427B2"/>
    <w:rsid w:val="00E42E51"/>
    <w:rsid w:val="00E5264D"/>
    <w:rsid w:val="00E551B3"/>
    <w:rsid w:val="00E60F3E"/>
    <w:rsid w:val="00E62FC8"/>
    <w:rsid w:val="00E6735F"/>
    <w:rsid w:val="00E73A96"/>
    <w:rsid w:val="00E82731"/>
    <w:rsid w:val="00E93A74"/>
    <w:rsid w:val="00EA3F7E"/>
    <w:rsid w:val="00EB1D7C"/>
    <w:rsid w:val="00EC42AF"/>
    <w:rsid w:val="00ED468C"/>
    <w:rsid w:val="00EE3970"/>
    <w:rsid w:val="00EF3F22"/>
    <w:rsid w:val="00EF5472"/>
    <w:rsid w:val="00F008B7"/>
    <w:rsid w:val="00F1372C"/>
    <w:rsid w:val="00F206CB"/>
    <w:rsid w:val="00F2145F"/>
    <w:rsid w:val="00F25A62"/>
    <w:rsid w:val="00F33485"/>
    <w:rsid w:val="00F36D7D"/>
    <w:rsid w:val="00F50E0A"/>
    <w:rsid w:val="00F5291A"/>
    <w:rsid w:val="00F53C1E"/>
    <w:rsid w:val="00F57349"/>
    <w:rsid w:val="00F5771B"/>
    <w:rsid w:val="00F71877"/>
    <w:rsid w:val="00F83A96"/>
    <w:rsid w:val="00F873A4"/>
    <w:rsid w:val="00F93E6B"/>
    <w:rsid w:val="00FA1765"/>
    <w:rsid w:val="00FB0A0D"/>
    <w:rsid w:val="00FB1241"/>
    <w:rsid w:val="00FC09E2"/>
    <w:rsid w:val="00FC37FB"/>
    <w:rsid w:val="00FD4BCE"/>
    <w:rsid w:val="00FD5DD2"/>
    <w:rsid w:val="00FE1DC7"/>
    <w:rsid w:val="00FF0EB9"/>
    <w:rsid w:val="00FF2A39"/>
    <w:rsid w:val="00FF5A4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84BC54"/>
  <w15:docId w15:val="{8DE37FF5-4322-4479-9B7B-DD23227256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90998"/>
    <w:rPr>
      <w:snapToGrid w:val="0"/>
      <w:sz w:val="26"/>
    </w:rPr>
  </w:style>
  <w:style w:type="paragraph" w:styleId="1">
    <w:name w:val="heading 1"/>
    <w:basedOn w:val="a"/>
    <w:next w:val="a"/>
    <w:qFormat/>
    <w:rsid w:val="00D90998"/>
    <w:pPr>
      <w:keepNext/>
      <w:ind w:firstLine="360"/>
      <w:jc w:val="center"/>
      <w:outlineLvl w:val="0"/>
    </w:pPr>
    <w:rPr>
      <w:b/>
      <w:bCs/>
      <w:szCs w:val="18"/>
    </w:rPr>
  </w:style>
  <w:style w:type="paragraph" w:styleId="4">
    <w:name w:val="heading 4"/>
    <w:basedOn w:val="a"/>
    <w:next w:val="a"/>
    <w:qFormat/>
    <w:rsid w:val="00D90998"/>
    <w:pPr>
      <w:keepNext/>
      <w:outlineLvl w:val="3"/>
    </w:pPr>
    <w:rPr>
      <w:snapToGrid/>
      <w:sz w:val="28"/>
    </w:rPr>
  </w:style>
  <w:style w:type="paragraph" w:styleId="5">
    <w:name w:val="heading 5"/>
    <w:basedOn w:val="a"/>
    <w:next w:val="a"/>
    <w:qFormat/>
    <w:rsid w:val="00D90998"/>
    <w:pPr>
      <w:keepNext/>
      <w:jc w:val="center"/>
      <w:outlineLvl w:val="4"/>
    </w:pPr>
    <w:rPr>
      <w:snapToGrid/>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D90998"/>
    <w:rPr>
      <w:color w:val="0000FF"/>
      <w:u w:val="single"/>
    </w:rPr>
  </w:style>
  <w:style w:type="paragraph" w:styleId="a4">
    <w:name w:val="Balloon Text"/>
    <w:basedOn w:val="a"/>
    <w:semiHidden/>
    <w:rsid w:val="00D90998"/>
    <w:rPr>
      <w:rFonts w:ascii="Tahoma" w:hAnsi="Tahoma" w:cs="Tahoma"/>
      <w:sz w:val="16"/>
      <w:szCs w:val="16"/>
    </w:rPr>
  </w:style>
  <w:style w:type="paragraph" w:styleId="a5">
    <w:name w:val="Body Text Indent"/>
    <w:basedOn w:val="a"/>
    <w:rsid w:val="00D90998"/>
    <w:pPr>
      <w:ind w:firstLine="720"/>
      <w:jc w:val="both"/>
    </w:pPr>
    <w:rPr>
      <w:sz w:val="28"/>
      <w:szCs w:val="28"/>
    </w:rPr>
  </w:style>
  <w:style w:type="paragraph" w:styleId="a6">
    <w:name w:val="header"/>
    <w:basedOn w:val="a"/>
    <w:rsid w:val="00D90998"/>
    <w:pPr>
      <w:tabs>
        <w:tab w:val="center" w:pos="4677"/>
        <w:tab w:val="right" w:pos="9355"/>
      </w:tabs>
    </w:pPr>
  </w:style>
  <w:style w:type="character" w:styleId="a7">
    <w:name w:val="page number"/>
    <w:basedOn w:val="a0"/>
    <w:rsid w:val="00D90998"/>
  </w:style>
  <w:style w:type="paragraph" w:styleId="a8">
    <w:name w:val="footer"/>
    <w:basedOn w:val="a"/>
    <w:rsid w:val="00D90998"/>
    <w:pPr>
      <w:tabs>
        <w:tab w:val="center" w:pos="4677"/>
        <w:tab w:val="right" w:pos="9355"/>
      </w:tabs>
    </w:pPr>
  </w:style>
  <w:style w:type="paragraph" w:styleId="2">
    <w:name w:val="Body Text 2"/>
    <w:basedOn w:val="a"/>
    <w:rsid w:val="00D90998"/>
    <w:rPr>
      <w:snapToGrid/>
      <w:sz w:val="28"/>
    </w:rPr>
  </w:style>
  <w:style w:type="paragraph" w:styleId="20">
    <w:name w:val="Body Text Indent 2"/>
    <w:basedOn w:val="a"/>
    <w:rsid w:val="00D90998"/>
    <w:pPr>
      <w:ind w:left="142"/>
      <w:jc w:val="both"/>
    </w:pPr>
    <w:rPr>
      <w:snapToGrid/>
      <w:sz w:val="28"/>
    </w:rPr>
  </w:style>
  <w:style w:type="paragraph" w:customStyle="1" w:styleId="ConsNormal">
    <w:name w:val="ConsNormal"/>
    <w:rsid w:val="00D90998"/>
    <w:pPr>
      <w:widowControl w:val="0"/>
      <w:autoSpaceDE w:val="0"/>
      <w:autoSpaceDN w:val="0"/>
      <w:adjustRightInd w:val="0"/>
      <w:ind w:right="19772" w:firstLine="720"/>
    </w:pPr>
    <w:rPr>
      <w:rFonts w:ascii="Arial" w:hAnsi="Arial" w:cs="Arial"/>
    </w:rPr>
  </w:style>
  <w:style w:type="character" w:styleId="a9">
    <w:name w:val="FollowedHyperlink"/>
    <w:basedOn w:val="a0"/>
    <w:rsid w:val="00D90998"/>
    <w:rPr>
      <w:color w:val="800080"/>
      <w:u w:val="single"/>
    </w:rPr>
  </w:style>
  <w:style w:type="paragraph" w:customStyle="1" w:styleId="ConsPlusNormal">
    <w:name w:val="ConsPlusNormal"/>
    <w:rsid w:val="00D90998"/>
    <w:pPr>
      <w:widowControl w:val="0"/>
      <w:autoSpaceDE w:val="0"/>
      <w:autoSpaceDN w:val="0"/>
      <w:adjustRightInd w:val="0"/>
      <w:ind w:firstLine="720"/>
    </w:pPr>
    <w:rPr>
      <w:rFonts w:ascii="Arial" w:hAnsi="Arial" w:cs="Arial"/>
      <w:sz w:val="18"/>
      <w:szCs w:val="18"/>
    </w:rPr>
  </w:style>
  <w:style w:type="paragraph" w:styleId="3">
    <w:name w:val="Body Text Indent 3"/>
    <w:basedOn w:val="a"/>
    <w:rsid w:val="00D90998"/>
    <w:pPr>
      <w:spacing w:after="120"/>
      <w:ind w:left="283"/>
    </w:pPr>
    <w:rPr>
      <w:sz w:val="16"/>
      <w:szCs w:val="16"/>
    </w:rPr>
  </w:style>
  <w:style w:type="paragraph" w:styleId="aa">
    <w:name w:val="Body Text"/>
    <w:basedOn w:val="a"/>
    <w:rsid w:val="00D90998"/>
    <w:pPr>
      <w:tabs>
        <w:tab w:val="left" w:pos="0"/>
      </w:tabs>
      <w:jc w:val="both"/>
    </w:pPr>
    <w:rPr>
      <w:szCs w:val="28"/>
    </w:rPr>
  </w:style>
  <w:style w:type="paragraph" w:styleId="ab">
    <w:name w:val="Document Map"/>
    <w:basedOn w:val="a"/>
    <w:semiHidden/>
    <w:rsid w:val="00925D88"/>
    <w:pPr>
      <w:shd w:val="clear" w:color="auto" w:fill="000080"/>
    </w:pPr>
    <w:rPr>
      <w:rFonts w:ascii="Tahoma" w:hAnsi="Tahoma" w:cs="Tahoma"/>
      <w:sz w:val="20"/>
    </w:rPr>
  </w:style>
  <w:style w:type="paragraph" w:customStyle="1" w:styleId="ac">
    <w:name w:val="Знак Знак Знак Знак Знак Знак Знак"/>
    <w:basedOn w:val="a"/>
    <w:rsid w:val="00B360BB"/>
    <w:pPr>
      <w:widowControl w:val="0"/>
      <w:adjustRightInd w:val="0"/>
      <w:spacing w:after="160" w:line="240" w:lineRule="exact"/>
      <w:jc w:val="right"/>
    </w:pPr>
    <w:rPr>
      <w:snapToGrid/>
      <w:sz w:val="20"/>
      <w:lang w:val="en-GB" w:eastAsia="en-US"/>
    </w:rPr>
  </w:style>
  <w:style w:type="character" w:customStyle="1" w:styleId="ad">
    <w:name w:val="Основной текст_"/>
    <w:basedOn w:val="a0"/>
    <w:link w:val="10"/>
    <w:rsid w:val="00BA26CD"/>
    <w:rPr>
      <w:sz w:val="27"/>
      <w:szCs w:val="27"/>
      <w:shd w:val="clear" w:color="auto" w:fill="FFFFFF"/>
    </w:rPr>
  </w:style>
  <w:style w:type="paragraph" w:customStyle="1" w:styleId="10">
    <w:name w:val="Основной текст1"/>
    <w:basedOn w:val="a"/>
    <w:link w:val="ad"/>
    <w:rsid w:val="00BA26CD"/>
    <w:pPr>
      <w:shd w:val="clear" w:color="auto" w:fill="FFFFFF"/>
      <w:spacing w:line="0" w:lineRule="atLeast"/>
      <w:ind w:hanging="1740"/>
    </w:pPr>
    <w:rPr>
      <w:snapToGrid/>
      <w:sz w:val="27"/>
      <w:szCs w:val="27"/>
    </w:rPr>
  </w:style>
  <w:style w:type="character" w:customStyle="1" w:styleId="11">
    <w:name w:val="Основной текст (11)_"/>
    <w:basedOn w:val="a0"/>
    <w:link w:val="110"/>
    <w:uiPriority w:val="99"/>
    <w:locked/>
    <w:rsid w:val="00BA26CD"/>
    <w:rPr>
      <w:sz w:val="27"/>
      <w:szCs w:val="27"/>
      <w:shd w:val="clear" w:color="auto" w:fill="FFFFFF"/>
    </w:rPr>
  </w:style>
  <w:style w:type="character" w:customStyle="1" w:styleId="40">
    <w:name w:val="Основной текст + Курсив40"/>
    <w:basedOn w:val="ad"/>
    <w:uiPriority w:val="99"/>
    <w:rsid w:val="00BA26CD"/>
    <w:rPr>
      <w:i/>
      <w:iCs/>
      <w:sz w:val="27"/>
      <w:szCs w:val="27"/>
      <w:shd w:val="clear" w:color="auto" w:fill="FFFFFF"/>
    </w:rPr>
  </w:style>
  <w:style w:type="character" w:customStyle="1" w:styleId="ae">
    <w:name w:val="Основной текст + Полужирный"/>
    <w:basedOn w:val="ad"/>
    <w:uiPriority w:val="99"/>
    <w:rsid w:val="00BA26CD"/>
    <w:rPr>
      <w:b/>
      <w:bCs/>
      <w:sz w:val="27"/>
      <w:szCs w:val="27"/>
      <w:shd w:val="clear" w:color="auto" w:fill="FFFFFF"/>
    </w:rPr>
  </w:style>
  <w:style w:type="character" w:customStyle="1" w:styleId="235pt">
    <w:name w:val="Основной текст + 23.5 pt"/>
    <w:aliases w:val="Курсив118,Интервал 1 pt9"/>
    <w:basedOn w:val="ad"/>
    <w:uiPriority w:val="99"/>
    <w:rsid w:val="00BA26CD"/>
    <w:rPr>
      <w:i/>
      <w:iCs/>
      <w:spacing w:val="20"/>
      <w:sz w:val="47"/>
      <w:szCs w:val="47"/>
      <w:shd w:val="clear" w:color="auto" w:fill="FFFFFF"/>
    </w:rPr>
  </w:style>
  <w:style w:type="character" w:customStyle="1" w:styleId="1112pt">
    <w:name w:val="Основной текст (11) + 12 pt"/>
    <w:aliases w:val="Полужирный72,Не курсив36,Интервал 1 pt8"/>
    <w:basedOn w:val="11"/>
    <w:uiPriority w:val="99"/>
    <w:rsid w:val="00BA26CD"/>
    <w:rPr>
      <w:b/>
      <w:bCs/>
      <w:i/>
      <w:iCs/>
      <w:spacing w:val="20"/>
      <w:sz w:val="24"/>
      <w:szCs w:val="24"/>
      <w:shd w:val="clear" w:color="auto" w:fill="FFFFFF"/>
    </w:rPr>
  </w:style>
  <w:style w:type="character" w:customStyle="1" w:styleId="14pt">
    <w:name w:val="Основной текст + 14 pt"/>
    <w:aliases w:val="Полужирный71,Курсив117"/>
    <w:basedOn w:val="ad"/>
    <w:uiPriority w:val="99"/>
    <w:rsid w:val="00BA26CD"/>
    <w:rPr>
      <w:b/>
      <w:bCs/>
      <w:i/>
      <w:iCs/>
      <w:sz w:val="28"/>
      <w:szCs w:val="28"/>
      <w:shd w:val="clear" w:color="auto" w:fill="FFFFFF"/>
      <w:lang w:val="en-US"/>
    </w:rPr>
  </w:style>
  <w:style w:type="character" w:customStyle="1" w:styleId="39">
    <w:name w:val="Основной текст + Курсив39"/>
    <w:basedOn w:val="ad"/>
    <w:uiPriority w:val="99"/>
    <w:rsid w:val="00BA26CD"/>
    <w:rPr>
      <w:i/>
      <w:iCs/>
      <w:sz w:val="27"/>
      <w:szCs w:val="27"/>
      <w:shd w:val="clear" w:color="auto" w:fill="FFFFFF"/>
    </w:rPr>
  </w:style>
  <w:style w:type="paragraph" w:customStyle="1" w:styleId="110">
    <w:name w:val="Основной текст (11)"/>
    <w:basedOn w:val="a"/>
    <w:link w:val="11"/>
    <w:uiPriority w:val="99"/>
    <w:rsid w:val="00BA26CD"/>
    <w:pPr>
      <w:shd w:val="clear" w:color="auto" w:fill="FFFFFF"/>
      <w:spacing w:before="60" w:after="240" w:line="240" w:lineRule="atLeast"/>
    </w:pPr>
    <w:rPr>
      <w:snapToGrid/>
      <w:sz w:val="27"/>
      <w:szCs w:val="27"/>
    </w:rPr>
  </w:style>
  <w:style w:type="character" w:customStyle="1" w:styleId="100">
    <w:name w:val="Основной текст (10)_"/>
    <w:basedOn w:val="a0"/>
    <w:link w:val="101"/>
    <w:uiPriority w:val="99"/>
    <w:locked/>
    <w:rsid w:val="002B6DFE"/>
    <w:rPr>
      <w:sz w:val="17"/>
      <w:szCs w:val="17"/>
      <w:shd w:val="clear" w:color="auto" w:fill="FFFFFF"/>
    </w:rPr>
  </w:style>
  <w:style w:type="character" w:customStyle="1" w:styleId="42">
    <w:name w:val="Основной текст + Курсив42"/>
    <w:basedOn w:val="ad"/>
    <w:uiPriority w:val="99"/>
    <w:rsid w:val="002B6DFE"/>
    <w:rPr>
      <w:rFonts w:ascii="Times New Roman" w:hAnsi="Times New Roman" w:cs="Times New Roman"/>
      <w:i/>
      <w:iCs/>
      <w:spacing w:val="0"/>
      <w:sz w:val="27"/>
      <w:szCs w:val="27"/>
      <w:shd w:val="clear" w:color="auto" w:fill="FFFFFF"/>
    </w:rPr>
  </w:style>
  <w:style w:type="character" w:customStyle="1" w:styleId="1010pt13">
    <w:name w:val="Основной текст (10) + 10 pt13"/>
    <w:basedOn w:val="100"/>
    <w:uiPriority w:val="99"/>
    <w:rsid w:val="002B6DFE"/>
    <w:rPr>
      <w:sz w:val="20"/>
      <w:szCs w:val="20"/>
      <w:shd w:val="clear" w:color="auto" w:fill="FFFFFF"/>
    </w:rPr>
  </w:style>
  <w:style w:type="character" w:customStyle="1" w:styleId="1010pt12">
    <w:name w:val="Основной текст (10) + 10 pt12"/>
    <w:aliases w:val="Не курсив39"/>
    <w:basedOn w:val="100"/>
    <w:uiPriority w:val="99"/>
    <w:rsid w:val="002B6DFE"/>
    <w:rPr>
      <w:i/>
      <w:iCs/>
      <w:sz w:val="20"/>
      <w:szCs w:val="20"/>
      <w:shd w:val="clear" w:color="auto" w:fill="FFFFFF"/>
    </w:rPr>
  </w:style>
  <w:style w:type="character" w:customStyle="1" w:styleId="10135pt">
    <w:name w:val="Основной текст (10) + 13.5 pt"/>
    <w:basedOn w:val="100"/>
    <w:rsid w:val="002B6DFE"/>
    <w:rPr>
      <w:sz w:val="27"/>
      <w:szCs w:val="27"/>
      <w:shd w:val="clear" w:color="auto" w:fill="FFFFFF"/>
    </w:rPr>
  </w:style>
  <w:style w:type="character" w:customStyle="1" w:styleId="1010pt11">
    <w:name w:val="Основной текст (10) + 10 pt11"/>
    <w:aliases w:val="Полужирный77,Малые прописные29,Интервал 0 pt21"/>
    <w:basedOn w:val="100"/>
    <w:uiPriority w:val="99"/>
    <w:rsid w:val="002B6DFE"/>
    <w:rPr>
      <w:b/>
      <w:bCs/>
      <w:smallCaps/>
      <w:spacing w:val="10"/>
      <w:sz w:val="20"/>
      <w:szCs w:val="20"/>
      <w:shd w:val="clear" w:color="auto" w:fill="FFFFFF"/>
    </w:rPr>
  </w:style>
  <w:style w:type="character" w:customStyle="1" w:styleId="85pt">
    <w:name w:val="Основной текст + 8.5 pt"/>
    <w:aliases w:val="Курсив123"/>
    <w:basedOn w:val="ad"/>
    <w:uiPriority w:val="99"/>
    <w:rsid w:val="002B6DFE"/>
    <w:rPr>
      <w:rFonts w:ascii="Times New Roman" w:hAnsi="Times New Roman" w:cs="Times New Roman"/>
      <w:i/>
      <w:iCs/>
      <w:spacing w:val="0"/>
      <w:sz w:val="17"/>
      <w:szCs w:val="17"/>
      <w:shd w:val="clear" w:color="auto" w:fill="FFFFFF"/>
    </w:rPr>
  </w:style>
  <w:style w:type="paragraph" w:customStyle="1" w:styleId="101">
    <w:name w:val="Основной текст (10)"/>
    <w:basedOn w:val="a"/>
    <w:link w:val="100"/>
    <w:uiPriority w:val="99"/>
    <w:rsid w:val="002B6DFE"/>
    <w:pPr>
      <w:shd w:val="clear" w:color="auto" w:fill="FFFFFF"/>
      <w:spacing w:before="240" w:after="660" w:line="240" w:lineRule="atLeast"/>
      <w:ind w:hanging="380"/>
      <w:jc w:val="both"/>
    </w:pPr>
    <w:rPr>
      <w:snapToGrid/>
      <w:sz w:val="17"/>
      <w:szCs w:val="17"/>
    </w:rPr>
  </w:style>
  <w:style w:type="character" w:customStyle="1" w:styleId="af">
    <w:name w:val="Основной текст + Курсив"/>
    <w:basedOn w:val="ad"/>
    <w:rsid w:val="00C17823"/>
    <w:rPr>
      <w:i/>
      <w:iCs/>
      <w:sz w:val="27"/>
      <w:szCs w:val="27"/>
      <w:shd w:val="clear" w:color="auto" w:fill="FFFFFF"/>
    </w:rPr>
  </w:style>
  <w:style w:type="character" w:customStyle="1" w:styleId="9">
    <w:name w:val="Основной текст (9)_"/>
    <w:basedOn w:val="a0"/>
    <w:link w:val="90"/>
    <w:rsid w:val="00C17823"/>
    <w:rPr>
      <w:sz w:val="27"/>
      <w:szCs w:val="27"/>
      <w:shd w:val="clear" w:color="auto" w:fill="FFFFFF"/>
    </w:rPr>
  </w:style>
  <w:style w:type="character" w:customStyle="1" w:styleId="10pt0pt">
    <w:name w:val="Основной текст + 10 pt;Полужирный;Курсив;Малые прописные;Интервал 0 pt"/>
    <w:basedOn w:val="ad"/>
    <w:rsid w:val="00C17823"/>
    <w:rPr>
      <w:b/>
      <w:bCs/>
      <w:i/>
      <w:iCs/>
      <w:smallCaps/>
      <w:spacing w:val="10"/>
      <w:sz w:val="20"/>
      <w:szCs w:val="20"/>
      <w:shd w:val="clear" w:color="auto" w:fill="FFFFFF"/>
    </w:rPr>
  </w:style>
  <w:style w:type="character" w:customStyle="1" w:styleId="1010pt">
    <w:name w:val="Основной текст (10) + 10 pt"/>
    <w:basedOn w:val="100"/>
    <w:rsid w:val="00C17823"/>
    <w:rPr>
      <w:sz w:val="20"/>
      <w:szCs w:val="20"/>
      <w:shd w:val="clear" w:color="auto" w:fill="FFFFFF"/>
    </w:rPr>
  </w:style>
  <w:style w:type="character" w:customStyle="1" w:styleId="107pt">
    <w:name w:val="Основной текст (10) + 7 pt;Не курсив"/>
    <w:basedOn w:val="100"/>
    <w:rsid w:val="00C17823"/>
    <w:rPr>
      <w:i/>
      <w:iCs/>
      <w:sz w:val="14"/>
      <w:szCs w:val="14"/>
      <w:shd w:val="clear" w:color="auto" w:fill="FFFFFF"/>
    </w:rPr>
  </w:style>
  <w:style w:type="character" w:customStyle="1" w:styleId="1010pt0">
    <w:name w:val="Основной текст (10) + 10 pt;Не курсив"/>
    <w:basedOn w:val="100"/>
    <w:rsid w:val="00C17823"/>
    <w:rPr>
      <w:i/>
      <w:iCs/>
      <w:sz w:val="20"/>
      <w:szCs w:val="20"/>
      <w:shd w:val="clear" w:color="auto" w:fill="FFFFFF"/>
    </w:rPr>
  </w:style>
  <w:style w:type="character" w:customStyle="1" w:styleId="1010pt0pt">
    <w:name w:val="Основной текст (10) + 10 pt;Полужирный;Малые прописные;Интервал 0 pt"/>
    <w:basedOn w:val="100"/>
    <w:rsid w:val="00C17823"/>
    <w:rPr>
      <w:b/>
      <w:bCs/>
      <w:smallCaps/>
      <w:spacing w:val="10"/>
      <w:sz w:val="20"/>
      <w:szCs w:val="20"/>
      <w:shd w:val="clear" w:color="auto" w:fill="FFFFFF"/>
    </w:rPr>
  </w:style>
  <w:style w:type="character" w:customStyle="1" w:styleId="85pt0">
    <w:name w:val="Основной текст + 8.5 pt;Курсив"/>
    <w:basedOn w:val="ad"/>
    <w:rsid w:val="00C17823"/>
    <w:rPr>
      <w:i/>
      <w:iCs/>
      <w:sz w:val="17"/>
      <w:szCs w:val="17"/>
      <w:shd w:val="clear" w:color="auto" w:fill="FFFFFF"/>
    </w:rPr>
  </w:style>
  <w:style w:type="paragraph" w:customStyle="1" w:styleId="90">
    <w:name w:val="Основной текст (9)"/>
    <w:basedOn w:val="a"/>
    <w:link w:val="9"/>
    <w:rsid w:val="00C17823"/>
    <w:pPr>
      <w:shd w:val="clear" w:color="auto" w:fill="FFFFFF"/>
      <w:spacing w:before="120" w:after="240" w:line="0" w:lineRule="atLeast"/>
    </w:pPr>
    <w:rPr>
      <w:snapToGrid/>
      <w:sz w:val="27"/>
      <w:szCs w:val="27"/>
    </w:rPr>
  </w:style>
  <w:style w:type="character" w:customStyle="1" w:styleId="24">
    <w:name w:val="Заголовок №2 (4)_"/>
    <w:basedOn w:val="a0"/>
    <w:link w:val="240"/>
    <w:rsid w:val="00A61AEC"/>
    <w:rPr>
      <w:sz w:val="27"/>
      <w:szCs w:val="27"/>
      <w:shd w:val="clear" w:color="auto" w:fill="FFFFFF"/>
    </w:rPr>
  </w:style>
  <w:style w:type="character" w:customStyle="1" w:styleId="105pt">
    <w:name w:val="Основной текст + 10.5 pt;Курсив"/>
    <w:basedOn w:val="ad"/>
    <w:rsid w:val="00A61AEC"/>
    <w:rPr>
      <w:rFonts w:ascii="Times New Roman" w:eastAsia="Times New Roman" w:hAnsi="Times New Roman" w:cs="Times New Roman"/>
      <w:b w:val="0"/>
      <w:bCs w:val="0"/>
      <w:i/>
      <w:iCs/>
      <w:smallCaps w:val="0"/>
      <w:strike w:val="0"/>
      <w:spacing w:val="0"/>
      <w:sz w:val="21"/>
      <w:szCs w:val="21"/>
      <w:shd w:val="clear" w:color="auto" w:fill="FFFFFF"/>
    </w:rPr>
  </w:style>
  <w:style w:type="paragraph" w:customStyle="1" w:styleId="240">
    <w:name w:val="Заголовок №2 (4)"/>
    <w:basedOn w:val="a"/>
    <w:link w:val="24"/>
    <w:rsid w:val="00A61AEC"/>
    <w:pPr>
      <w:shd w:val="clear" w:color="auto" w:fill="FFFFFF"/>
      <w:spacing w:before="420" w:after="240" w:line="0" w:lineRule="atLeast"/>
      <w:outlineLvl w:val="1"/>
    </w:pPr>
    <w:rPr>
      <w:snapToGrid/>
      <w:sz w:val="27"/>
      <w:szCs w:val="27"/>
    </w:rPr>
  </w:style>
  <w:style w:type="character" w:customStyle="1" w:styleId="15">
    <w:name w:val="Основной текст (15)_"/>
    <w:basedOn w:val="a0"/>
    <w:link w:val="150"/>
    <w:rsid w:val="00DA7F5D"/>
    <w:rPr>
      <w:sz w:val="25"/>
      <w:szCs w:val="25"/>
      <w:shd w:val="clear" w:color="auto" w:fill="FFFFFF"/>
    </w:rPr>
  </w:style>
  <w:style w:type="character" w:customStyle="1" w:styleId="125pt">
    <w:name w:val="Основной текст + 12.5 pt;Полужирный;Курсив"/>
    <w:basedOn w:val="ad"/>
    <w:rsid w:val="00DA7F5D"/>
    <w:rPr>
      <w:rFonts w:ascii="Times New Roman" w:eastAsia="Times New Roman" w:hAnsi="Times New Roman" w:cs="Times New Roman"/>
      <w:b/>
      <w:bCs/>
      <w:i/>
      <w:iCs/>
      <w:smallCaps w:val="0"/>
      <w:strike w:val="0"/>
      <w:spacing w:val="0"/>
      <w:sz w:val="25"/>
      <w:szCs w:val="25"/>
      <w:shd w:val="clear" w:color="auto" w:fill="FFFFFF"/>
    </w:rPr>
  </w:style>
  <w:style w:type="character" w:customStyle="1" w:styleId="15135pt">
    <w:name w:val="Основной текст (15) + 13.5 pt;Не полужирный;Не курсив"/>
    <w:basedOn w:val="15"/>
    <w:rsid w:val="00DA7F5D"/>
    <w:rPr>
      <w:b/>
      <w:bCs/>
      <w:i/>
      <w:iCs/>
      <w:sz w:val="27"/>
      <w:szCs w:val="27"/>
      <w:shd w:val="clear" w:color="auto" w:fill="FFFFFF"/>
    </w:rPr>
  </w:style>
  <w:style w:type="character" w:customStyle="1" w:styleId="15SegoeUI10pt">
    <w:name w:val="Основной текст (15) + Segoe UI;10 pt;Не полужирный"/>
    <w:basedOn w:val="15"/>
    <w:rsid w:val="00DA7F5D"/>
    <w:rPr>
      <w:rFonts w:ascii="Segoe UI" w:eastAsia="Segoe UI" w:hAnsi="Segoe UI" w:cs="Segoe UI"/>
      <w:b/>
      <w:bCs/>
      <w:sz w:val="20"/>
      <w:szCs w:val="20"/>
      <w:shd w:val="clear" w:color="auto" w:fill="FFFFFF"/>
    </w:rPr>
  </w:style>
  <w:style w:type="character" w:customStyle="1" w:styleId="1585pt">
    <w:name w:val="Основной текст (15) + 8.5 pt;Не полужирный"/>
    <w:basedOn w:val="15"/>
    <w:rsid w:val="00DA7F5D"/>
    <w:rPr>
      <w:b/>
      <w:bCs/>
      <w:sz w:val="17"/>
      <w:szCs w:val="17"/>
      <w:shd w:val="clear" w:color="auto" w:fill="FFFFFF"/>
    </w:rPr>
  </w:style>
  <w:style w:type="character" w:customStyle="1" w:styleId="10105pt">
    <w:name w:val="Основной текст (10) + 10.5 pt"/>
    <w:basedOn w:val="100"/>
    <w:rsid w:val="00DA7F5D"/>
    <w:rPr>
      <w:rFonts w:ascii="Times New Roman" w:eastAsia="Times New Roman" w:hAnsi="Times New Roman" w:cs="Times New Roman"/>
      <w:b w:val="0"/>
      <w:bCs w:val="0"/>
      <w:i w:val="0"/>
      <w:iCs w:val="0"/>
      <w:smallCaps w:val="0"/>
      <w:strike w:val="0"/>
      <w:spacing w:val="0"/>
      <w:sz w:val="21"/>
      <w:szCs w:val="21"/>
      <w:shd w:val="clear" w:color="auto" w:fill="FFFFFF"/>
    </w:rPr>
  </w:style>
  <w:style w:type="character" w:customStyle="1" w:styleId="10125pt">
    <w:name w:val="Основной текст (10) + 12.5 pt;Полужирный"/>
    <w:basedOn w:val="100"/>
    <w:rsid w:val="00DA7F5D"/>
    <w:rPr>
      <w:rFonts w:ascii="Times New Roman" w:eastAsia="Times New Roman" w:hAnsi="Times New Roman" w:cs="Times New Roman"/>
      <w:b/>
      <w:bCs/>
      <w:i w:val="0"/>
      <w:iCs w:val="0"/>
      <w:smallCaps w:val="0"/>
      <w:strike w:val="0"/>
      <w:spacing w:val="0"/>
      <w:sz w:val="25"/>
      <w:szCs w:val="25"/>
      <w:shd w:val="clear" w:color="auto" w:fill="FFFFFF"/>
    </w:rPr>
  </w:style>
  <w:style w:type="character" w:customStyle="1" w:styleId="1055pt">
    <w:name w:val="Основной текст (10) + 5.5 pt;Полужирный"/>
    <w:basedOn w:val="100"/>
    <w:rsid w:val="00DA7F5D"/>
    <w:rPr>
      <w:rFonts w:ascii="Times New Roman" w:eastAsia="Times New Roman" w:hAnsi="Times New Roman" w:cs="Times New Roman"/>
      <w:b/>
      <w:bCs/>
      <w:i w:val="0"/>
      <w:iCs w:val="0"/>
      <w:smallCaps w:val="0"/>
      <w:strike w:val="0"/>
      <w:spacing w:val="0"/>
      <w:sz w:val="11"/>
      <w:szCs w:val="11"/>
      <w:shd w:val="clear" w:color="auto" w:fill="FFFFFF"/>
    </w:rPr>
  </w:style>
  <w:style w:type="character" w:customStyle="1" w:styleId="10115pt">
    <w:name w:val="Основной текст (10) + 11.5 pt;Не курсив"/>
    <w:basedOn w:val="100"/>
    <w:rsid w:val="00DA7F5D"/>
    <w:rPr>
      <w:rFonts w:ascii="Times New Roman" w:eastAsia="Times New Roman" w:hAnsi="Times New Roman" w:cs="Times New Roman"/>
      <w:b w:val="0"/>
      <w:bCs w:val="0"/>
      <w:i/>
      <w:iCs/>
      <w:smallCaps w:val="0"/>
      <w:strike w:val="0"/>
      <w:spacing w:val="0"/>
      <w:sz w:val="23"/>
      <w:szCs w:val="23"/>
      <w:shd w:val="clear" w:color="auto" w:fill="FFFFFF"/>
    </w:rPr>
  </w:style>
  <w:style w:type="paragraph" w:customStyle="1" w:styleId="150">
    <w:name w:val="Основной текст (15)"/>
    <w:basedOn w:val="a"/>
    <w:link w:val="15"/>
    <w:rsid w:val="00DA7F5D"/>
    <w:pPr>
      <w:shd w:val="clear" w:color="auto" w:fill="FFFFFF"/>
      <w:spacing w:before="60" w:after="240" w:line="0" w:lineRule="atLeast"/>
    </w:pPr>
    <w:rPr>
      <w:snapToGrid/>
      <w:sz w:val="25"/>
      <w:szCs w:val="25"/>
    </w:rPr>
  </w:style>
  <w:style w:type="character" w:customStyle="1" w:styleId="14pt0">
    <w:name w:val="Основной текст + 14 pt;Полужирный;Курсив"/>
    <w:basedOn w:val="ad"/>
    <w:rsid w:val="005C2996"/>
    <w:rPr>
      <w:rFonts w:ascii="Times New Roman" w:eastAsia="Times New Roman" w:hAnsi="Times New Roman" w:cs="Times New Roman"/>
      <w:b/>
      <w:bCs/>
      <w:i/>
      <w:iCs/>
      <w:smallCaps w:val="0"/>
      <w:strike w:val="0"/>
      <w:spacing w:val="0"/>
      <w:sz w:val="28"/>
      <w:szCs w:val="28"/>
      <w:shd w:val="clear" w:color="auto" w:fill="FFFFFF"/>
    </w:rPr>
  </w:style>
  <w:style w:type="character" w:customStyle="1" w:styleId="10Consolas10pt-1pt">
    <w:name w:val="Основной текст (10) + Consolas;10 pt;Не курсив;Интервал -1 pt"/>
    <w:basedOn w:val="100"/>
    <w:rsid w:val="005C2996"/>
    <w:rPr>
      <w:rFonts w:ascii="Consolas" w:eastAsia="Consolas" w:hAnsi="Consolas" w:cs="Consolas"/>
      <w:b w:val="0"/>
      <w:bCs w:val="0"/>
      <w:i/>
      <w:iCs/>
      <w:smallCaps w:val="0"/>
      <w:strike w:val="0"/>
      <w:spacing w:val="-20"/>
      <w:sz w:val="20"/>
      <w:szCs w:val="20"/>
      <w:shd w:val="clear" w:color="auto" w:fill="FFFFFF"/>
    </w:rPr>
  </w:style>
  <w:style w:type="character" w:customStyle="1" w:styleId="12">
    <w:name w:val="Основной текст + Полужирный1"/>
    <w:basedOn w:val="ad"/>
    <w:uiPriority w:val="99"/>
    <w:rsid w:val="00BC421E"/>
    <w:rPr>
      <w:rFonts w:ascii="Times New Roman" w:hAnsi="Times New Roman" w:cs="Times New Roman"/>
      <w:b/>
      <w:bCs/>
      <w:spacing w:val="0"/>
      <w:sz w:val="27"/>
      <w:szCs w:val="27"/>
      <w:shd w:val="clear" w:color="auto" w:fill="FFFFFF"/>
    </w:rPr>
  </w:style>
  <w:style w:type="paragraph" w:styleId="af0">
    <w:name w:val="No Spacing"/>
    <w:uiPriority w:val="1"/>
    <w:qFormat/>
    <w:rsid w:val="00FF2A39"/>
    <w:rPr>
      <w:rFonts w:ascii="Calibri" w:eastAsia="Calibri" w:hAnsi="Calibri"/>
      <w:sz w:val="22"/>
      <w:szCs w:val="22"/>
      <w:lang w:eastAsia="en-US"/>
    </w:rPr>
  </w:style>
  <w:style w:type="character" w:customStyle="1" w:styleId="23">
    <w:name w:val="Заголовок №2 (3)_"/>
    <w:basedOn w:val="a0"/>
    <w:link w:val="230"/>
    <w:uiPriority w:val="99"/>
    <w:locked/>
    <w:rsid w:val="006A7836"/>
    <w:rPr>
      <w:sz w:val="27"/>
      <w:szCs w:val="27"/>
      <w:shd w:val="clear" w:color="auto" w:fill="FFFFFF"/>
    </w:rPr>
  </w:style>
  <w:style w:type="paragraph" w:customStyle="1" w:styleId="230">
    <w:name w:val="Заголовок №2 (3)"/>
    <w:basedOn w:val="a"/>
    <w:link w:val="23"/>
    <w:uiPriority w:val="99"/>
    <w:rsid w:val="006A7836"/>
    <w:pPr>
      <w:shd w:val="clear" w:color="auto" w:fill="FFFFFF"/>
      <w:spacing w:after="300" w:line="240" w:lineRule="atLeast"/>
      <w:ind w:hanging="1940"/>
      <w:outlineLvl w:val="1"/>
    </w:pPr>
    <w:rPr>
      <w:snapToGrid/>
      <w:sz w:val="27"/>
      <w:szCs w:val="27"/>
    </w:rPr>
  </w:style>
  <w:style w:type="paragraph" w:customStyle="1" w:styleId="ConsPlusNonformat">
    <w:name w:val="ConsPlusNonformat"/>
    <w:rsid w:val="00263F51"/>
    <w:pPr>
      <w:widowControl w:val="0"/>
      <w:autoSpaceDE w:val="0"/>
      <w:autoSpaceDN w:val="0"/>
      <w:adjustRightInd w:val="0"/>
    </w:pPr>
    <w:rPr>
      <w:rFonts w:ascii="Courier New" w:hAnsi="Courier New" w:cs="Courier New"/>
    </w:rPr>
  </w:style>
  <w:style w:type="character" w:customStyle="1" w:styleId="120">
    <w:name w:val="Основной текст + Курсив12"/>
    <w:basedOn w:val="ad"/>
    <w:uiPriority w:val="99"/>
    <w:rsid w:val="000C6AF1"/>
    <w:rPr>
      <w:rFonts w:ascii="Times New Roman" w:hAnsi="Times New Roman" w:cs="Times New Roman"/>
      <w:i/>
      <w:iCs/>
      <w:spacing w:val="0"/>
      <w:sz w:val="27"/>
      <w:szCs w:val="27"/>
      <w:shd w:val="clear" w:color="auto" w:fill="FFFFFF"/>
    </w:rPr>
  </w:style>
  <w:style w:type="character" w:customStyle="1" w:styleId="10135pt12">
    <w:name w:val="Основной текст (10) + 13.5 pt12"/>
    <w:basedOn w:val="100"/>
    <w:uiPriority w:val="99"/>
    <w:rsid w:val="000C6AF1"/>
    <w:rPr>
      <w:rFonts w:ascii="Times New Roman" w:hAnsi="Times New Roman" w:cs="Times New Roman"/>
      <w:spacing w:val="0"/>
      <w:sz w:val="27"/>
      <w:szCs w:val="27"/>
      <w:shd w:val="clear" w:color="auto" w:fill="FFFFFF"/>
    </w:rPr>
  </w:style>
  <w:style w:type="character" w:customStyle="1" w:styleId="10Consolas">
    <w:name w:val="Основной текст (10) + Consolas"/>
    <w:aliases w:val="10 pt1,Не курсив13,Интервал -1 pt3"/>
    <w:basedOn w:val="100"/>
    <w:uiPriority w:val="99"/>
    <w:rsid w:val="000C6AF1"/>
    <w:rPr>
      <w:rFonts w:ascii="Consolas" w:hAnsi="Consolas" w:cs="Consolas"/>
      <w:i/>
      <w:iCs/>
      <w:spacing w:val="-20"/>
      <w:sz w:val="20"/>
      <w:szCs w:val="20"/>
      <w:shd w:val="clear" w:color="auto" w:fill="FFFFFF"/>
    </w:rPr>
  </w:style>
  <w:style w:type="character" w:customStyle="1" w:styleId="21">
    <w:name w:val="Основной текст + Курсив21"/>
    <w:basedOn w:val="ad"/>
    <w:uiPriority w:val="99"/>
    <w:rsid w:val="007B5E6D"/>
    <w:rPr>
      <w:rFonts w:ascii="Times New Roman" w:hAnsi="Times New Roman" w:cs="Times New Roman"/>
      <w:i/>
      <w:iCs/>
      <w:spacing w:val="0"/>
      <w:sz w:val="27"/>
      <w:szCs w:val="27"/>
      <w:shd w:val="clear" w:color="auto" w:fill="FFFFFF"/>
    </w:rPr>
  </w:style>
  <w:style w:type="paragraph" w:styleId="af1">
    <w:name w:val="List Paragraph"/>
    <w:basedOn w:val="a"/>
    <w:uiPriority w:val="34"/>
    <w:qFormat/>
    <w:rsid w:val="00462645"/>
    <w:pPr>
      <w:ind w:left="720"/>
      <w:contextualSpacing/>
    </w:pPr>
  </w:style>
  <w:style w:type="table" w:styleId="af2">
    <w:name w:val="Table Grid"/>
    <w:basedOn w:val="a1"/>
    <w:uiPriority w:val="59"/>
    <w:rsid w:val="00EF3F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
    <w:name w:val="Table Web 1"/>
    <w:basedOn w:val="a1"/>
    <w:rsid w:val="00EF3F22"/>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26021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alog.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consultantplus://offline/ref=D3B76B6F9693CBA268BD6F86EBF7983D54CE7CDBA72CF7E217FB4187A3U8T8E" TargetMode="External"/><Relationship Id="rId4" Type="http://schemas.openxmlformats.org/officeDocument/2006/relationships/settings" Target="settings.xml"/><Relationship Id="rId9" Type="http://schemas.openxmlformats.org/officeDocument/2006/relationships/hyperlink" Target="consultantplus://offline/ref=D3B76B6F9693CBA268BD6F86EBF7983D54CE7CDBA72DF7E217FB4187A3U8T8E"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63A2837-D399-40C7-A020-29A3CBCA54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26</Pages>
  <Words>8601</Words>
  <Characters>55881</Characters>
  <Application>Microsoft Office Word</Application>
  <DocSecurity>0</DocSecurity>
  <Lines>465</Lines>
  <Paragraphs>128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64354</CharactersWithSpaces>
  <SharedDoc>false</SharedDoc>
  <HLinks>
    <vt:vector size="6" baseType="variant">
      <vt:variant>
        <vt:i4>1245189</vt:i4>
      </vt:variant>
      <vt:variant>
        <vt:i4>0</vt:i4>
      </vt:variant>
      <vt:variant>
        <vt:i4>0</vt:i4>
      </vt:variant>
      <vt:variant>
        <vt:i4>5</vt:i4>
      </vt:variant>
      <vt:variant>
        <vt:lpwstr>http://www.nalog.ru/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Travkin</dc:creator>
  <cp:keywords/>
  <dc:description/>
  <cp:lastModifiedBy>Ахметшина Ирина Викторовна</cp:lastModifiedBy>
  <cp:revision>3</cp:revision>
  <cp:lastPrinted>2018-08-01T01:11:00Z</cp:lastPrinted>
  <dcterms:created xsi:type="dcterms:W3CDTF">2018-08-03T01:51:00Z</dcterms:created>
  <dcterms:modified xsi:type="dcterms:W3CDTF">2018-10-18T23:47:00Z</dcterms:modified>
</cp:coreProperties>
</file>